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38" w:rsidRPr="008B2B2D" w:rsidRDefault="00541738" w:rsidP="008B2B2D">
      <w:pPr>
        <w:autoSpaceDE w:val="0"/>
        <w:autoSpaceDN w:val="0"/>
        <w:adjustRightInd w:val="0"/>
        <w:spacing w:after="0" w:line="240" w:lineRule="auto"/>
        <w:rPr>
          <w:rFonts w:ascii="Times New Roman" w:hAnsi="Times New Roman"/>
          <w:color w:val="000000"/>
          <w:sz w:val="24"/>
          <w:szCs w:val="24"/>
        </w:rPr>
      </w:pPr>
    </w:p>
    <w:p w:rsidR="00534478" w:rsidRDefault="00541738" w:rsidP="008B2B2D">
      <w:pPr>
        <w:autoSpaceDE w:val="0"/>
        <w:autoSpaceDN w:val="0"/>
        <w:adjustRightInd w:val="0"/>
        <w:spacing w:after="0"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 xml:space="preserve">T.C. </w:t>
      </w:r>
    </w:p>
    <w:p w:rsidR="00541738" w:rsidRDefault="00541738" w:rsidP="008B2B2D">
      <w:pPr>
        <w:autoSpaceDE w:val="0"/>
        <w:autoSpaceDN w:val="0"/>
        <w:adjustRightInd w:val="0"/>
        <w:spacing w:after="0"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PATNOS KAYMAKAMLIĞI</w:t>
      </w:r>
    </w:p>
    <w:p w:rsidR="00534478" w:rsidRPr="008B2B2D" w:rsidRDefault="00534478" w:rsidP="008B2B2D">
      <w:pPr>
        <w:autoSpaceDE w:val="0"/>
        <w:autoSpaceDN w:val="0"/>
        <w:adjustRightInd w:val="0"/>
        <w:spacing w:after="0" w:line="480" w:lineRule="auto"/>
        <w:jc w:val="center"/>
        <w:rPr>
          <w:rFonts w:ascii="Times New Roman" w:hAnsi="Times New Roman"/>
          <w:color w:val="000000"/>
          <w:sz w:val="23"/>
          <w:szCs w:val="23"/>
        </w:rPr>
      </w:pPr>
      <w:r>
        <w:rPr>
          <w:rFonts w:ascii="Times New Roman" w:hAnsi="Times New Roman"/>
          <w:b/>
          <w:bCs/>
          <w:color w:val="000000"/>
          <w:sz w:val="23"/>
          <w:szCs w:val="23"/>
        </w:rPr>
        <w:t xml:space="preserve">İLÇE MİLLİ EĞİTİM </w:t>
      </w:r>
      <w:bookmarkStart w:id="0" w:name="_GoBack"/>
      <w:bookmarkEnd w:id="0"/>
      <w:r>
        <w:rPr>
          <w:rFonts w:ascii="Times New Roman" w:hAnsi="Times New Roman"/>
          <w:b/>
          <w:bCs/>
          <w:color w:val="000000"/>
          <w:sz w:val="23"/>
          <w:szCs w:val="23"/>
        </w:rPr>
        <w:t>MÜDÜRLÜĞÜ</w:t>
      </w:r>
    </w:p>
    <w:p w:rsidR="00541738" w:rsidRDefault="00541738" w:rsidP="008B2B2D">
      <w:pPr>
        <w:spacing w:line="480" w:lineRule="auto"/>
        <w:jc w:val="center"/>
        <w:rPr>
          <w:rFonts w:ascii="Times New Roman" w:hAnsi="Times New Roman"/>
          <w:b/>
          <w:bCs/>
          <w:color w:val="000000"/>
          <w:sz w:val="23"/>
          <w:szCs w:val="23"/>
        </w:rPr>
      </w:pPr>
      <w:r w:rsidRPr="008B2B2D">
        <w:rPr>
          <w:rFonts w:ascii="Times New Roman" w:hAnsi="Times New Roman"/>
          <w:b/>
          <w:bCs/>
          <w:color w:val="000000"/>
          <w:sz w:val="23"/>
          <w:szCs w:val="23"/>
        </w:rPr>
        <w:t xml:space="preserve">PATNOS REHBERLİK VE ARAŞTIRMA MERKEZİ </w:t>
      </w:r>
    </w:p>
    <w:p w:rsidR="00541738" w:rsidRDefault="00541738" w:rsidP="008B2B2D">
      <w:pPr>
        <w:spacing w:line="480" w:lineRule="auto"/>
        <w:jc w:val="center"/>
        <w:rPr>
          <w:rFonts w:ascii="Times New Roman" w:hAnsi="Times New Roman"/>
          <w:b/>
          <w:bCs/>
          <w:color w:val="000000"/>
          <w:sz w:val="23"/>
          <w:szCs w:val="23"/>
        </w:rPr>
      </w:pPr>
    </w:p>
    <w:p w:rsidR="00541738" w:rsidRDefault="00471427" w:rsidP="008B2B2D">
      <w:pPr>
        <w:spacing w:line="480" w:lineRule="auto"/>
        <w:jc w:val="center"/>
        <w:rPr>
          <w:rFonts w:ascii="Times New Roman" w:hAnsi="Times New Roman"/>
          <w:b/>
          <w:sz w:val="24"/>
          <w:szCs w:val="24"/>
        </w:rPr>
      </w:pPr>
      <w:r>
        <w:rPr>
          <w:rFonts w:ascii="Times New Roman" w:hAnsi="Times New Roman"/>
          <w:b/>
          <w:noProof/>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262.5pt;height:213pt;visibility:visible">
            <v:imagedata r:id="rId8" o:title=""/>
          </v:shape>
        </w:pict>
      </w:r>
    </w:p>
    <w:p w:rsidR="00541738" w:rsidRDefault="00541738" w:rsidP="00F11492">
      <w:pPr>
        <w:jc w:val="center"/>
        <w:rPr>
          <w:rFonts w:ascii="Times New Roman" w:hAnsi="Times New Roman"/>
          <w:b/>
          <w:sz w:val="24"/>
          <w:szCs w:val="24"/>
        </w:rPr>
      </w:pPr>
    </w:p>
    <w:p w:rsidR="00541738" w:rsidRDefault="00541738" w:rsidP="008B2B2D">
      <w:pPr>
        <w:rPr>
          <w:rFonts w:ascii="Times New Roman" w:hAnsi="Times New Roman"/>
          <w:b/>
          <w:sz w:val="24"/>
          <w:szCs w:val="24"/>
        </w:rPr>
      </w:pPr>
    </w:p>
    <w:p w:rsidR="00541738" w:rsidRPr="00F11492" w:rsidRDefault="00541738" w:rsidP="00F11492">
      <w:pPr>
        <w:jc w:val="center"/>
        <w:rPr>
          <w:rFonts w:ascii="Times New Roman" w:hAnsi="Times New Roman"/>
          <w:b/>
          <w:sz w:val="24"/>
          <w:szCs w:val="24"/>
        </w:rPr>
      </w:pPr>
      <w:r w:rsidRPr="00F11492">
        <w:rPr>
          <w:rFonts w:ascii="Times New Roman" w:hAnsi="Times New Roman"/>
          <w:b/>
          <w:sz w:val="24"/>
          <w:szCs w:val="24"/>
        </w:rPr>
        <w:t xml:space="preserve">PANDEMİ SÜRECİNDE OKUL İDARECİLERİNİN MESLEKİ </w:t>
      </w:r>
      <w:r>
        <w:rPr>
          <w:rFonts w:ascii="Times New Roman" w:hAnsi="Times New Roman"/>
          <w:b/>
          <w:sz w:val="24"/>
          <w:szCs w:val="24"/>
        </w:rPr>
        <w:t xml:space="preserve">TÜKENMİŞLİK </w:t>
      </w:r>
      <w:r w:rsidRPr="00F11492">
        <w:rPr>
          <w:rFonts w:ascii="Times New Roman" w:hAnsi="Times New Roman"/>
          <w:b/>
          <w:sz w:val="24"/>
          <w:szCs w:val="24"/>
        </w:rPr>
        <w:t>DÜZEYLERİNİN BAZI DEĞİŞKENLERE GÖRE İNCELENMESİ</w:t>
      </w:r>
      <w:r>
        <w:rPr>
          <w:rFonts w:ascii="Times New Roman" w:hAnsi="Times New Roman"/>
          <w:b/>
          <w:sz w:val="24"/>
          <w:szCs w:val="24"/>
        </w:rPr>
        <w:t xml:space="preserve"> </w:t>
      </w:r>
    </w:p>
    <w:p w:rsidR="00541738" w:rsidRDefault="00541738" w:rsidP="00F11492">
      <w:pPr>
        <w:jc w:val="center"/>
        <w:rPr>
          <w:rFonts w:ascii="Times New Roman" w:hAnsi="Times New Roman"/>
          <w:b/>
          <w:bCs/>
          <w:sz w:val="24"/>
          <w:szCs w:val="24"/>
        </w:rPr>
      </w:pPr>
    </w:p>
    <w:p w:rsidR="00541738" w:rsidRDefault="00541738" w:rsidP="008B2B2D">
      <w:pPr>
        <w:rPr>
          <w:rFonts w:ascii="Times New Roman" w:hAnsi="Times New Roman"/>
          <w:b/>
          <w:bCs/>
          <w:sz w:val="24"/>
          <w:szCs w:val="24"/>
        </w:rPr>
      </w:pPr>
    </w:p>
    <w:p w:rsidR="00541738" w:rsidRDefault="00541738" w:rsidP="008B2B2D">
      <w:pPr>
        <w:rPr>
          <w:rFonts w:ascii="Times New Roman" w:hAnsi="Times New Roman"/>
          <w:b/>
          <w:bCs/>
          <w:sz w:val="24"/>
          <w:szCs w:val="24"/>
        </w:rPr>
      </w:pPr>
    </w:p>
    <w:p w:rsidR="00541738" w:rsidRDefault="00541738" w:rsidP="008B2B2D">
      <w:pPr>
        <w:rPr>
          <w:rFonts w:ascii="Times New Roman" w:hAnsi="Times New Roman"/>
          <w:b/>
          <w:bCs/>
          <w:sz w:val="24"/>
          <w:szCs w:val="24"/>
        </w:rPr>
      </w:pPr>
    </w:p>
    <w:p w:rsidR="00541738" w:rsidRDefault="00541738" w:rsidP="008B2B2D">
      <w:pPr>
        <w:rPr>
          <w:rFonts w:ascii="Times New Roman" w:hAnsi="Times New Roman"/>
          <w:b/>
          <w:bCs/>
          <w:sz w:val="24"/>
          <w:szCs w:val="24"/>
        </w:rPr>
      </w:pPr>
    </w:p>
    <w:p w:rsidR="00541738" w:rsidRDefault="00541738" w:rsidP="00F11492">
      <w:pPr>
        <w:jc w:val="center"/>
        <w:rPr>
          <w:rFonts w:ascii="Times New Roman" w:hAnsi="Times New Roman"/>
          <w:b/>
          <w:bCs/>
          <w:sz w:val="24"/>
          <w:szCs w:val="24"/>
        </w:rPr>
      </w:pPr>
    </w:p>
    <w:p w:rsidR="00534478" w:rsidRDefault="00534478" w:rsidP="00534478">
      <w:pPr>
        <w:rPr>
          <w:rFonts w:ascii="Times New Roman" w:hAnsi="Times New Roman"/>
          <w:b/>
          <w:bCs/>
          <w:sz w:val="24"/>
          <w:szCs w:val="24"/>
        </w:rPr>
      </w:pPr>
    </w:p>
    <w:p w:rsidR="00541738" w:rsidRDefault="00541738" w:rsidP="00534478">
      <w:pPr>
        <w:jc w:val="center"/>
        <w:rPr>
          <w:rFonts w:ascii="Times New Roman" w:hAnsi="Times New Roman"/>
          <w:b/>
          <w:bCs/>
          <w:sz w:val="24"/>
          <w:szCs w:val="24"/>
        </w:rPr>
      </w:pPr>
      <w:r>
        <w:rPr>
          <w:rFonts w:ascii="Times New Roman" w:hAnsi="Times New Roman"/>
          <w:b/>
          <w:bCs/>
          <w:sz w:val="24"/>
          <w:szCs w:val="24"/>
        </w:rPr>
        <w:t>2021</w:t>
      </w:r>
    </w:p>
    <w:p w:rsidR="00541738" w:rsidRPr="00F11492" w:rsidRDefault="00541738" w:rsidP="00F11492">
      <w:pPr>
        <w:jc w:val="center"/>
        <w:rPr>
          <w:rFonts w:ascii="Times New Roman" w:hAnsi="Times New Roman"/>
          <w:b/>
          <w:bCs/>
          <w:sz w:val="24"/>
          <w:szCs w:val="24"/>
        </w:rPr>
      </w:pPr>
      <w:r w:rsidRPr="00F11492">
        <w:rPr>
          <w:rFonts w:ascii="Times New Roman" w:hAnsi="Times New Roman"/>
          <w:b/>
          <w:bCs/>
          <w:sz w:val="24"/>
          <w:szCs w:val="24"/>
        </w:rPr>
        <w:lastRenderedPageBreak/>
        <w:t>İÇİNDEKİLER</w:t>
      </w:r>
    </w:p>
    <w:p w:rsidR="00541738" w:rsidRPr="00F11492" w:rsidRDefault="00541738" w:rsidP="009971E4">
      <w:pPr>
        <w:jc w:val="right"/>
        <w:rPr>
          <w:rFonts w:ascii="Times New Roman" w:hAnsi="Times New Roman"/>
          <w:b/>
          <w:bCs/>
          <w:sz w:val="24"/>
          <w:szCs w:val="24"/>
        </w:rPr>
      </w:pPr>
      <w:r w:rsidRPr="00F11492">
        <w:rPr>
          <w:rFonts w:ascii="Times New Roman" w:hAnsi="Times New Roman"/>
          <w:b/>
          <w:bCs/>
          <w:sz w:val="24"/>
          <w:szCs w:val="24"/>
        </w:rPr>
        <w:t xml:space="preserve">BÖLÜM I: GİRİŞ........................................................................................................ </w:t>
      </w:r>
      <w:r>
        <w:rPr>
          <w:rFonts w:ascii="Times New Roman" w:hAnsi="Times New Roman"/>
          <w:b/>
          <w:bCs/>
          <w:sz w:val="24"/>
          <w:szCs w:val="24"/>
        </w:rPr>
        <w:t>2</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 xml:space="preserve">1.1. Problem ................................................................................................................. </w:t>
      </w:r>
      <w:r>
        <w:rPr>
          <w:rFonts w:ascii="Times New Roman" w:hAnsi="Times New Roman"/>
          <w:sz w:val="24"/>
          <w:szCs w:val="24"/>
        </w:rPr>
        <w:t>3</w:t>
      </w:r>
    </w:p>
    <w:p w:rsidR="00541738"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1.2.</w:t>
      </w:r>
      <w:r w:rsidRPr="00F11492">
        <w:rPr>
          <w:rFonts w:ascii="Times New Roman" w:hAnsi="Times New Roman"/>
          <w:sz w:val="24"/>
          <w:szCs w:val="24"/>
        </w:rPr>
        <w:t>Amaç</w:t>
      </w:r>
      <w:r>
        <w:rPr>
          <w:rFonts w:ascii="Times New Roman" w:hAnsi="Times New Roman"/>
          <w:sz w:val="24"/>
          <w:szCs w:val="24"/>
        </w:rPr>
        <w:t xml:space="preserve"> .................…………………………………………………….……….……3</w:t>
      </w:r>
      <w:r w:rsidRPr="00F11492">
        <w:rPr>
          <w:rFonts w:ascii="Times New Roman" w:hAnsi="Times New Roman"/>
          <w:sz w:val="24"/>
          <w:szCs w:val="24"/>
        </w:rPr>
        <w:t xml:space="preserve"> </w:t>
      </w:r>
    </w:p>
    <w:p w:rsidR="00541738" w:rsidRPr="00F11492" w:rsidRDefault="00541738" w:rsidP="009971E4">
      <w:pPr>
        <w:spacing w:line="240" w:lineRule="auto"/>
        <w:ind w:firstLine="708"/>
        <w:jc w:val="right"/>
        <w:rPr>
          <w:rFonts w:ascii="Times New Roman" w:hAnsi="Times New Roman"/>
          <w:sz w:val="24"/>
          <w:szCs w:val="24"/>
        </w:rPr>
      </w:pPr>
      <w:r>
        <w:rPr>
          <w:rFonts w:ascii="Times New Roman" w:hAnsi="Times New Roman"/>
          <w:sz w:val="24"/>
          <w:szCs w:val="24"/>
        </w:rPr>
        <w:t xml:space="preserve">  1.3.</w:t>
      </w:r>
      <w:r w:rsidRPr="00F11492">
        <w:rPr>
          <w:rFonts w:ascii="Times New Roman" w:hAnsi="Times New Roman"/>
          <w:sz w:val="24"/>
          <w:szCs w:val="24"/>
        </w:rPr>
        <w:t>Araştırma Soruları....................................................</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4</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1.</w:t>
      </w:r>
      <w:r>
        <w:rPr>
          <w:rFonts w:ascii="Times New Roman" w:hAnsi="Times New Roman"/>
          <w:sz w:val="24"/>
          <w:szCs w:val="24"/>
        </w:rPr>
        <w:t>4</w:t>
      </w:r>
      <w:r w:rsidRPr="00F11492">
        <w:rPr>
          <w:rFonts w:ascii="Times New Roman" w:hAnsi="Times New Roman"/>
          <w:sz w:val="24"/>
          <w:szCs w:val="24"/>
        </w:rPr>
        <w:t xml:space="preserve">. Önem ..................................................................................................................... </w:t>
      </w:r>
      <w:r>
        <w:rPr>
          <w:rFonts w:ascii="Times New Roman" w:hAnsi="Times New Roman"/>
          <w:sz w:val="24"/>
          <w:szCs w:val="24"/>
        </w:rPr>
        <w:t>4</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1.5</w:t>
      </w:r>
      <w:r w:rsidRPr="00F11492">
        <w:rPr>
          <w:rFonts w:ascii="Times New Roman" w:hAnsi="Times New Roman"/>
          <w:sz w:val="24"/>
          <w:szCs w:val="24"/>
        </w:rPr>
        <w:t>. Sayıltılar ...</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4</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1.6</w:t>
      </w:r>
      <w:r w:rsidRPr="00F11492">
        <w:rPr>
          <w:rFonts w:ascii="Times New Roman" w:hAnsi="Times New Roman"/>
          <w:sz w:val="24"/>
          <w:szCs w:val="24"/>
        </w:rPr>
        <w:t>. S</w:t>
      </w:r>
      <w:r>
        <w:rPr>
          <w:rFonts w:ascii="Times New Roman" w:hAnsi="Times New Roman"/>
          <w:sz w:val="24"/>
          <w:szCs w:val="24"/>
        </w:rPr>
        <w:t>ınırlılık</w:t>
      </w:r>
      <w:r w:rsidRPr="00F11492">
        <w:rPr>
          <w:rFonts w:ascii="Times New Roman" w:hAnsi="Times New Roman"/>
          <w:sz w:val="24"/>
          <w:szCs w:val="24"/>
        </w:rPr>
        <w:t xml:space="preserve">lar ............................................................................................................ </w:t>
      </w:r>
      <w:r>
        <w:rPr>
          <w:rFonts w:ascii="Times New Roman" w:hAnsi="Times New Roman"/>
          <w:sz w:val="24"/>
          <w:szCs w:val="24"/>
        </w:rPr>
        <w:t>5</w:t>
      </w:r>
    </w:p>
    <w:p w:rsidR="00541738" w:rsidRPr="00F11492" w:rsidRDefault="00541738" w:rsidP="009971E4">
      <w:pPr>
        <w:jc w:val="right"/>
        <w:rPr>
          <w:rFonts w:ascii="Times New Roman" w:hAnsi="Times New Roman"/>
          <w:b/>
          <w:bCs/>
          <w:sz w:val="24"/>
          <w:szCs w:val="24"/>
        </w:rPr>
      </w:pPr>
      <w:r w:rsidRPr="00F11492">
        <w:rPr>
          <w:rFonts w:ascii="Times New Roman" w:hAnsi="Times New Roman"/>
          <w:b/>
          <w:bCs/>
          <w:sz w:val="24"/>
          <w:szCs w:val="24"/>
        </w:rPr>
        <w:t>BÖLÜM II: KURAMSAL ÇERÇEVE / İLGİLİ LİTERATÜ</w:t>
      </w:r>
      <w:r>
        <w:rPr>
          <w:rFonts w:ascii="Times New Roman" w:hAnsi="Times New Roman"/>
          <w:b/>
          <w:bCs/>
          <w:sz w:val="24"/>
          <w:szCs w:val="24"/>
        </w:rPr>
        <w:t>R............................. 6</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2.1. Pandemi</w:t>
      </w:r>
      <w:r>
        <w:rPr>
          <w:rFonts w:ascii="Times New Roman" w:hAnsi="Times New Roman"/>
          <w:sz w:val="24"/>
          <w:szCs w:val="24"/>
        </w:rPr>
        <w:t xml:space="preserve"> ..</w:t>
      </w:r>
      <w:r w:rsidRPr="00F11492">
        <w:rPr>
          <w:rFonts w:ascii="Times New Roman" w:hAnsi="Times New Roman"/>
          <w:sz w:val="24"/>
          <w:szCs w:val="24"/>
        </w:rPr>
        <w:t>.................................................................................</w:t>
      </w:r>
      <w:r>
        <w:rPr>
          <w:rFonts w:ascii="Times New Roman" w:hAnsi="Times New Roman"/>
          <w:sz w:val="24"/>
          <w:szCs w:val="24"/>
        </w:rPr>
        <w:t>.............................. 6</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2.</w:t>
      </w:r>
      <w:r>
        <w:rPr>
          <w:rFonts w:ascii="Times New Roman" w:hAnsi="Times New Roman"/>
          <w:sz w:val="24"/>
          <w:szCs w:val="24"/>
        </w:rPr>
        <w:t>2</w:t>
      </w:r>
      <w:r w:rsidRPr="00F11492">
        <w:rPr>
          <w:rFonts w:ascii="Times New Roman" w:hAnsi="Times New Roman"/>
          <w:sz w:val="24"/>
          <w:szCs w:val="24"/>
        </w:rPr>
        <w:t>. Mesleki Doyum.......</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6</w:t>
      </w:r>
    </w:p>
    <w:p w:rsidR="00541738"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2.</w:t>
      </w:r>
      <w:r>
        <w:rPr>
          <w:rFonts w:ascii="Times New Roman" w:hAnsi="Times New Roman"/>
          <w:sz w:val="24"/>
          <w:szCs w:val="24"/>
        </w:rPr>
        <w:t>3.</w:t>
      </w:r>
      <w:r w:rsidRPr="00F11492">
        <w:rPr>
          <w:rFonts w:ascii="Times New Roman" w:hAnsi="Times New Roman"/>
          <w:sz w:val="24"/>
          <w:szCs w:val="24"/>
        </w:rPr>
        <w:t xml:space="preserve"> </w:t>
      </w:r>
      <w:r>
        <w:rPr>
          <w:rFonts w:ascii="Times New Roman" w:hAnsi="Times New Roman"/>
          <w:sz w:val="24"/>
          <w:szCs w:val="24"/>
        </w:rPr>
        <w:t>Tükenmişlik</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6</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2.</w:t>
      </w:r>
      <w:r>
        <w:rPr>
          <w:rFonts w:ascii="Times New Roman" w:hAnsi="Times New Roman"/>
          <w:sz w:val="24"/>
          <w:szCs w:val="24"/>
        </w:rPr>
        <w:t>4.</w:t>
      </w:r>
      <w:r w:rsidRPr="00F11492">
        <w:rPr>
          <w:rFonts w:ascii="Times New Roman" w:hAnsi="Times New Roman"/>
          <w:sz w:val="24"/>
          <w:szCs w:val="24"/>
        </w:rPr>
        <w:t xml:space="preserve"> </w:t>
      </w:r>
      <w:r>
        <w:rPr>
          <w:rFonts w:ascii="Times New Roman" w:hAnsi="Times New Roman"/>
          <w:sz w:val="24"/>
          <w:szCs w:val="24"/>
        </w:rPr>
        <w:t>Maslach Tükenmişlik Envanteri Eğitici Formu</w:t>
      </w:r>
      <w:r w:rsidRPr="00F11492">
        <w:rPr>
          <w:rFonts w:ascii="Times New Roman" w:hAnsi="Times New Roman"/>
          <w:sz w:val="24"/>
          <w:szCs w:val="24"/>
        </w:rPr>
        <w:t>.....</w:t>
      </w:r>
      <w:r>
        <w:rPr>
          <w:rFonts w:ascii="Times New Roman" w:hAnsi="Times New Roman"/>
          <w:sz w:val="24"/>
          <w:szCs w:val="24"/>
        </w:rPr>
        <w:t>................................................ 6</w:t>
      </w:r>
    </w:p>
    <w:p w:rsidR="00541738" w:rsidRPr="00F11492" w:rsidRDefault="00541738" w:rsidP="009971E4">
      <w:pPr>
        <w:ind w:firstLine="708"/>
        <w:jc w:val="right"/>
        <w:rPr>
          <w:rFonts w:ascii="Times New Roman" w:hAnsi="Times New Roman"/>
          <w:b/>
          <w:bCs/>
          <w:sz w:val="24"/>
          <w:szCs w:val="24"/>
        </w:rPr>
      </w:pPr>
      <w:r w:rsidRPr="00F11492">
        <w:rPr>
          <w:rFonts w:ascii="Times New Roman" w:hAnsi="Times New Roman"/>
          <w:b/>
          <w:bCs/>
          <w:sz w:val="24"/>
          <w:szCs w:val="24"/>
        </w:rPr>
        <w:t>BÖLÜM III: YÖNTEM ...................................................</w:t>
      </w:r>
      <w:r>
        <w:rPr>
          <w:rFonts w:ascii="Times New Roman" w:hAnsi="Times New Roman"/>
          <w:b/>
          <w:bCs/>
          <w:sz w:val="24"/>
          <w:szCs w:val="24"/>
        </w:rPr>
        <w:t>..</w:t>
      </w:r>
      <w:r w:rsidRPr="00F11492">
        <w:rPr>
          <w:rFonts w:ascii="Times New Roman" w:hAnsi="Times New Roman"/>
          <w:b/>
          <w:bCs/>
          <w:sz w:val="24"/>
          <w:szCs w:val="24"/>
        </w:rPr>
        <w:t xml:space="preserve">......................................... </w:t>
      </w:r>
      <w:r>
        <w:rPr>
          <w:rFonts w:ascii="Times New Roman" w:hAnsi="Times New Roman"/>
          <w:b/>
          <w:bCs/>
          <w:sz w:val="24"/>
          <w:szCs w:val="24"/>
        </w:rPr>
        <w:t>7</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3.1. Araştırma Modeli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7</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3.2. Evren</w:t>
      </w:r>
      <w:r w:rsidRPr="008D28A1">
        <w:rPr>
          <w:rFonts w:ascii="Times New Roman" w:hAnsi="Times New Roman"/>
          <w:sz w:val="24"/>
          <w:szCs w:val="24"/>
        </w:rPr>
        <w:t xml:space="preserve"> </w:t>
      </w:r>
      <w:r>
        <w:rPr>
          <w:rFonts w:ascii="Times New Roman" w:hAnsi="Times New Roman"/>
          <w:sz w:val="24"/>
          <w:szCs w:val="24"/>
        </w:rPr>
        <w:t xml:space="preserve">ve </w:t>
      </w:r>
      <w:r w:rsidRPr="00F11492">
        <w:rPr>
          <w:rFonts w:ascii="Times New Roman" w:hAnsi="Times New Roman"/>
          <w:sz w:val="24"/>
          <w:szCs w:val="24"/>
        </w:rPr>
        <w:t>Örneklem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 7</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3</w:t>
      </w:r>
      <w:r w:rsidRPr="00F11492">
        <w:rPr>
          <w:rFonts w:ascii="Times New Roman" w:hAnsi="Times New Roman"/>
          <w:sz w:val="24"/>
          <w:szCs w:val="24"/>
        </w:rPr>
        <w:t>. Araştırmanın Değişkenleri ...</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7</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.4</w:t>
      </w:r>
      <w:r w:rsidRPr="00F11492">
        <w:rPr>
          <w:rFonts w:ascii="Times New Roman" w:hAnsi="Times New Roman"/>
          <w:sz w:val="24"/>
          <w:szCs w:val="24"/>
        </w:rPr>
        <w:t>. Veri Toplama Araçları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7</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3.4</w:t>
      </w:r>
      <w:r w:rsidRPr="00F11492">
        <w:rPr>
          <w:rFonts w:ascii="Times New Roman" w:hAnsi="Times New Roman"/>
          <w:sz w:val="24"/>
          <w:szCs w:val="24"/>
        </w:rPr>
        <w:t xml:space="preserve">.1. Kişisel Bilgi Formu ................................................................................... </w:t>
      </w:r>
      <w:r>
        <w:rPr>
          <w:rFonts w:ascii="Times New Roman" w:hAnsi="Times New Roman"/>
          <w:sz w:val="24"/>
          <w:szCs w:val="24"/>
        </w:rPr>
        <w:t>7</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3.4</w:t>
      </w:r>
      <w:r w:rsidRPr="00F11492">
        <w:rPr>
          <w:rFonts w:ascii="Times New Roman" w:hAnsi="Times New Roman"/>
          <w:sz w:val="24"/>
          <w:szCs w:val="24"/>
        </w:rPr>
        <w:t xml:space="preserve">.2. </w:t>
      </w:r>
      <w:r>
        <w:rPr>
          <w:rFonts w:ascii="Times New Roman" w:hAnsi="Times New Roman"/>
          <w:sz w:val="24"/>
          <w:szCs w:val="24"/>
        </w:rPr>
        <w:t xml:space="preserve">Maslach </w:t>
      </w:r>
      <w:r w:rsidRPr="00F11492">
        <w:rPr>
          <w:rFonts w:ascii="Times New Roman" w:hAnsi="Times New Roman"/>
          <w:sz w:val="24"/>
          <w:szCs w:val="24"/>
        </w:rPr>
        <w:t xml:space="preserve">Mesleki </w:t>
      </w:r>
      <w:r>
        <w:rPr>
          <w:rFonts w:ascii="Times New Roman" w:hAnsi="Times New Roman"/>
          <w:sz w:val="24"/>
          <w:szCs w:val="24"/>
        </w:rPr>
        <w:t>Tükenmişlik</w:t>
      </w:r>
      <w:r w:rsidRPr="00F11492">
        <w:rPr>
          <w:rFonts w:ascii="Times New Roman" w:hAnsi="Times New Roman"/>
          <w:sz w:val="24"/>
          <w:szCs w:val="24"/>
        </w:rPr>
        <w:t xml:space="preserve"> </w:t>
      </w:r>
      <w:r>
        <w:rPr>
          <w:rFonts w:ascii="Times New Roman" w:hAnsi="Times New Roman"/>
          <w:sz w:val="24"/>
          <w:szCs w:val="24"/>
        </w:rPr>
        <w:t>Envanteri Eğitici Formu………................8</w:t>
      </w:r>
    </w:p>
    <w:p w:rsidR="00541738"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5</w:t>
      </w:r>
      <w:r w:rsidRPr="00F11492">
        <w:rPr>
          <w:rFonts w:ascii="Times New Roman" w:hAnsi="Times New Roman"/>
          <w:sz w:val="24"/>
          <w:szCs w:val="24"/>
        </w:rPr>
        <w:t xml:space="preserve">. Verilerin </w:t>
      </w:r>
      <w:r>
        <w:rPr>
          <w:rFonts w:ascii="Times New Roman" w:hAnsi="Times New Roman"/>
          <w:sz w:val="24"/>
          <w:szCs w:val="24"/>
        </w:rPr>
        <w:t xml:space="preserve">toplanması ve </w:t>
      </w:r>
      <w:r w:rsidRPr="00F11492">
        <w:rPr>
          <w:rFonts w:ascii="Times New Roman" w:hAnsi="Times New Roman"/>
          <w:sz w:val="24"/>
          <w:szCs w:val="24"/>
        </w:rPr>
        <w:t>İstatistiksel Analizi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8</w:t>
      </w:r>
    </w:p>
    <w:p w:rsidR="00541738" w:rsidRPr="00F11492" w:rsidRDefault="00541738" w:rsidP="009971E4">
      <w:pPr>
        <w:spacing w:line="240" w:lineRule="auto"/>
        <w:jc w:val="right"/>
        <w:rPr>
          <w:rFonts w:ascii="Times New Roman" w:hAnsi="Times New Roman"/>
          <w:sz w:val="24"/>
          <w:szCs w:val="24"/>
        </w:rPr>
      </w:pPr>
      <w:r w:rsidRPr="00F11492">
        <w:rPr>
          <w:rFonts w:ascii="Times New Roman" w:hAnsi="Times New Roman"/>
          <w:sz w:val="24"/>
          <w:szCs w:val="24"/>
        </w:rPr>
        <w:t>3.</w:t>
      </w:r>
      <w:r>
        <w:rPr>
          <w:rFonts w:ascii="Times New Roman" w:hAnsi="Times New Roman"/>
          <w:sz w:val="24"/>
          <w:szCs w:val="24"/>
        </w:rPr>
        <w:t>6</w:t>
      </w:r>
      <w:r w:rsidRPr="00F11492">
        <w:rPr>
          <w:rFonts w:ascii="Times New Roman" w:hAnsi="Times New Roman"/>
          <w:sz w:val="24"/>
          <w:szCs w:val="24"/>
        </w:rPr>
        <w:t xml:space="preserve">. Verilerin </w:t>
      </w:r>
      <w:r>
        <w:rPr>
          <w:rFonts w:ascii="Times New Roman" w:hAnsi="Times New Roman"/>
          <w:sz w:val="24"/>
          <w:szCs w:val="24"/>
        </w:rPr>
        <w:t xml:space="preserve">toplanması ve </w:t>
      </w:r>
      <w:r w:rsidRPr="00F11492">
        <w:rPr>
          <w:rFonts w:ascii="Times New Roman" w:hAnsi="Times New Roman"/>
          <w:sz w:val="24"/>
          <w:szCs w:val="24"/>
        </w:rPr>
        <w:t>İstatistiksel Analizi ........</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w:t>
      </w:r>
      <w:r>
        <w:rPr>
          <w:rFonts w:ascii="Times New Roman" w:hAnsi="Times New Roman"/>
          <w:sz w:val="24"/>
          <w:szCs w:val="24"/>
        </w:rPr>
        <w:t>...............</w:t>
      </w:r>
      <w:r w:rsidRPr="00F11492">
        <w:rPr>
          <w:rFonts w:ascii="Times New Roman" w:hAnsi="Times New Roman"/>
          <w:sz w:val="24"/>
          <w:szCs w:val="24"/>
        </w:rPr>
        <w:t xml:space="preserve">...................... </w:t>
      </w:r>
      <w:r>
        <w:rPr>
          <w:rFonts w:ascii="Times New Roman" w:hAnsi="Times New Roman"/>
          <w:sz w:val="24"/>
          <w:szCs w:val="24"/>
        </w:rPr>
        <w:t>8</w:t>
      </w:r>
    </w:p>
    <w:p w:rsidR="00541738" w:rsidRPr="00F11492" w:rsidRDefault="00541738" w:rsidP="009971E4">
      <w:pPr>
        <w:ind w:firstLine="708"/>
        <w:rPr>
          <w:rFonts w:ascii="Times New Roman" w:hAnsi="Times New Roman"/>
          <w:b/>
          <w:bCs/>
          <w:sz w:val="24"/>
          <w:szCs w:val="24"/>
        </w:rPr>
      </w:pPr>
      <w:r>
        <w:rPr>
          <w:rFonts w:ascii="Times New Roman" w:hAnsi="Times New Roman"/>
          <w:sz w:val="24"/>
          <w:szCs w:val="24"/>
        </w:rPr>
        <w:t xml:space="preserve">  </w:t>
      </w:r>
      <w:r w:rsidRPr="00F11492">
        <w:rPr>
          <w:rFonts w:ascii="Times New Roman" w:hAnsi="Times New Roman"/>
          <w:b/>
          <w:bCs/>
          <w:sz w:val="24"/>
          <w:szCs w:val="24"/>
        </w:rPr>
        <w:t>BÖLÜM IV: BULGULAR VE YORUM ..</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 9</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4.1. Araştırma Örnekleminin Genel Yapısına İlişkin</w:t>
      </w:r>
      <w:r>
        <w:rPr>
          <w:rFonts w:ascii="Times New Roman" w:hAnsi="Times New Roman"/>
          <w:sz w:val="24"/>
          <w:szCs w:val="24"/>
        </w:rPr>
        <w:t xml:space="preserve"> Frekans ve Yüzdeler ............... 9</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F11492">
        <w:rPr>
          <w:rFonts w:ascii="Times New Roman" w:hAnsi="Times New Roman"/>
          <w:sz w:val="24"/>
          <w:szCs w:val="24"/>
        </w:rPr>
        <w:t xml:space="preserve">4.2. </w:t>
      </w:r>
      <w:r w:rsidRPr="00457F80">
        <w:rPr>
          <w:rFonts w:ascii="Times New Roman" w:hAnsi="Times New Roman"/>
          <w:sz w:val="24"/>
          <w:szCs w:val="24"/>
        </w:rPr>
        <w:t xml:space="preserve">Okul İdarecilerinin Mesleki Tükenmişlik Eğitici Formu </w:t>
      </w:r>
      <w:r>
        <w:rPr>
          <w:rFonts w:ascii="Times New Roman" w:hAnsi="Times New Roman"/>
          <w:sz w:val="24"/>
          <w:szCs w:val="24"/>
        </w:rPr>
        <w:t>Alt Boyutları</w:t>
      </w:r>
      <w:r w:rsidRPr="00457F80">
        <w:rPr>
          <w:rFonts w:ascii="Times New Roman" w:hAnsi="Times New Roman"/>
          <w:sz w:val="24"/>
          <w:szCs w:val="24"/>
        </w:rPr>
        <w:t>na</w:t>
      </w:r>
      <w:r>
        <w:rPr>
          <w:rFonts w:ascii="Times New Roman" w:hAnsi="Times New Roman"/>
          <w:sz w:val="24"/>
          <w:szCs w:val="24"/>
        </w:rPr>
        <w:t xml:space="preserve"> İlişkin                                                                                  Frekanslar ve Yüzdeler..........</w:t>
      </w:r>
      <w:r w:rsidRPr="00F11492">
        <w:rPr>
          <w:rFonts w:ascii="Times New Roman" w:hAnsi="Times New Roman"/>
          <w:sz w:val="24"/>
          <w:szCs w:val="24"/>
        </w:rPr>
        <w:t>.................................</w:t>
      </w:r>
      <w:r>
        <w:rPr>
          <w:rFonts w:ascii="Times New Roman" w:hAnsi="Times New Roman"/>
          <w:sz w:val="24"/>
          <w:szCs w:val="24"/>
        </w:rPr>
        <w:t>................................................................. 11</w:t>
      </w:r>
    </w:p>
    <w:p w:rsidR="00541738" w:rsidRPr="00F11492" w:rsidRDefault="00541738" w:rsidP="009971E4">
      <w:pPr>
        <w:spacing w:line="240" w:lineRule="auto"/>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sz w:val="24"/>
          <w:szCs w:val="24"/>
        </w:rPr>
        <w:t>4.3</w:t>
      </w:r>
      <w:r>
        <w:rPr>
          <w:rFonts w:ascii="Times New Roman" w:hAnsi="Times New Roman"/>
          <w:sz w:val="24"/>
          <w:szCs w:val="24"/>
        </w:rPr>
        <w:t>.</w:t>
      </w:r>
      <w:r w:rsidRPr="007A09E9">
        <w:rPr>
          <w:rFonts w:ascii="Times New Roman" w:hAnsi="Times New Roman"/>
          <w:sz w:val="24"/>
          <w:szCs w:val="24"/>
        </w:rPr>
        <w:t xml:space="preserve"> Okul idarecilerinin </w:t>
      </w:r>
      <w:r>
        <w:rPr>
          <w:rFonts w:ascii="Times New Roman" w:hAnsi="Times New Roman"/>
          <w:sz w:val="24"/>
          <w:szCs w:val="24"/>
        </w:rPr>
        <w:t>Bazı Değişkenlere</w:t>
      </w:r>
      <w:r w:rsidRPr="007A09E9">
        <w:rPr>
          <w:rFonts w:ascii="Times New Roman" w:hAnsi="Times New Roman"/>
          <w:sz w:val="24"/>
          <w:szCs w:val="24"/>
        </w:rPr>
        <w:t xml:space="preserve"> Göre Mesleki </w:t>
      </w:r>
      <w:r>
        <w:rPr>
          <w:rFonts w:ascii="Times New Roman" w:hAnsi="Times New Roman"/>
          <w:sz w:val="24"/>
          <w:szCs w:val="24"/>
        </w:rPr>
        <w:t>T</w:t>
      </w:r>
      <w:r w:rsidRPr="007A09E9">
        <w:rPr>
          <w:rFonts w:ascii="Times New Roman" w:hAnsi="Times New Roman"/>
          <w:sz w:val="24"/>
          <w:szCs w:val="24"/>
        </w:rPr>
        <w:t>ükenmişlik Düzeyleri A</w:t>
      </w:r>
      <w:r>
        <w:rPr>
          <w:rFonts w:ascii="Times New Roman" w:hAnsi="Times New Roman"/>
          <w:sz w:val="24"/>
          <w:szCs w:val="24"/>
        </w:rPr>
        <w:t>rasındaki Test Sonuçları…………………………………………………..………………...12</w:t>
      </w:r>
    </w:p>
    <w:p w:rsidR="00541738" w:rsidRPr="00F11492" w:rsidRDefault="00541738" w:rsidP="009971E4">
      <w:pPr>
        <w:jc w:val="right"/>
        <w:rPr>
          <w:rFonts w:ascii="Times New Roman" w:hAnsi="Times New Roman"/>
          <w:b/>
          <w:bCs/>
          <w:sz w:val="24"/>
          <w:szCs w:val="24"/>
        </w:rPr>
      </w:pPr>
      <w:r w:rsidRPr="00F11492">
        <w:rPr>
          <w:rFonts w:ascii="Times New Roman" w:hAnsi="Times New Roman"/>
          <w:b/>
          <w:bCs/>
          <w:sz w:val="24"/>
          <w:szCs w:val="24"/>
        </w:rPr>
        <w:t xml:space="preserve">BÖLÜM V: TARTIŞMA, </w:t>
      </w:r>
      <w:r>
        <w:rPr>
          <w:rFonts w:ascii="Times New Roman" w:hAnsi="Times New Roman"/>
          <w:b/>
          <w:bCs/>
          <w:sz w:val="24"/>
          <w:szCs w:val="24"/>
        </w:rPr>
        <w:t>SONUÇ VE ÖNERİLER ...........</w:t>
      </w:r>
      <w:r w:rsidRPr="00F11492">
        <w:rPr>
          <w:rFonts w:ascii="Times New Roman" w:hAnsi="Times New Roman"/>
          <w:b/>
          <w:bCs/>
          <w:sz w:val="24"/>
          <w:szCs w:val="24"/>
        </w:rPr>
        <w:t>.................................</w:t>
      </w:r>
      <w:r>
        <w:rPr>
          <w:rFonts w:ascii="Times New Roman" w:hAnsi="Times New Roman"/>
          <w:b/>
          <w:bCs/>
          <w:sz w:val="24"/>
          <w:szCs w:val="24"/>
        </w:rPr>
        <w:t>19</w:t>
      </w:r>
    </w:p>
    <w:p w:rsidR="00541738" w:rsidRPr="00F03FFE" w:rsidRDefault="00541738" w:rsidP="009971E4">
      <w:pPr>
        <w:jc w:val="right"/>
        <w:rPr>
          <w:rFonts w:ascii="Times New Roman" w:hAnsi="Times New Roman"/>
          <w:sz w:val="24"/>
          <w:szCs w:val="24"/>
        </w:rPr>
      </w:pPr>
      <w:r>
        <w:rPr>
          <w:rFonts w:ascii="Times New Roman" w:hAnsi="Times New Roman"/>
          <w:sz w:val="24"/>
          <w:szCs w:val="24"/>
        </w:rPr>
        <w:t xml:space="preserve">      </w:t>
      </w:r>
      <w:r w:rsidRPr="00F11492">
        <w:rPr>
          <w:rFonts w:ascii="Times New Roman" w:hAnsi="Times New Roman"/>
          <w:b/>
          <w:bCs/>
          <w:sz w:val="24"/>
          <w:szCs w:val="24"/>
        </w:rPr>
        <w:t>KAYNAKÇA .......</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w:t>
      </w:r>
      <w:r w:rsidRPr="00F11492">
        <w:rPr>
          <w:rFonts w:ascii="Times New Roman" w:hAnsi="Times New Roman"/>
          <w:b/>
          <w:bCs/>
          <w:sz w:val="24"/>
          <w:szCs w:val="24"/>
        </w:rPr>
        <w:t>.......................</w:t>
      </w:r>
      <w:r>
        <w:rPr>
          <w:rFonts w:ascii="Times New Roman" w:hAnsi="Times New Roman"/>
          <w:b/>
          <w:bCs/>
          <w:sz w:val="24"/>
          <w:szCs w:val="24"/>
        </w:rPr>
        <w:t>..................................……..21</w:t>
      </w:r>
    </w:p>
    <w:p w:rsidR="00541738" w:rsidRDefault="00541738" w:rsidP="005F2494">
      <w:pPr>
        <w:jc w:val="center"/>
        <w:rPr>
          <w:rFonts w:ascii="Times New Roman" w:hAnsi="Times New Roman"/>
          <w:b/>
          <w:bCs/>
          <w:sz w:val="24"/>
          <w:szCs w:val="24"/>
        </w:rPr>
      </w:pPr>
      <w:r w:rsidRPr="00F11492">
        <w:rPr>
          <w:rFonts w:ascii="Times New Roman" w:hAnsi="Times New Roman"/>
          <w:b/>
          <w:bCs/>
          <w:sz w:val="24"/>
          <w:szCs w:val="24"/>
        </w:rPr>
        <w:lastRenderedPageBreak/>
        <w:t>BÖLÜM I: GİRİŞ</w:t>
      </w:r>
    </w:p>
    <w:p w:rsidR="00541738" w:rsidRDefault="00541738" w:rsidP="005F2494">
      <w:pPr>
        <w:jc w:val="both"/>
        <w:rPr>
          <w:rFonts w:ascii="Times New Roman" w:hAnsi="Times New Roman"/>
          <w:bCs/>
          <w:sz w:val="24"/>
          <w:szCs w:val="24"/>
        </w:rPr>
      </w:pPr>
      <w:r>
        <w:rPr>
          <w:rFonts w:ascii="Times New Roman" w:hAnsi="Times New Roman"/>
          <w:bCs/>
          <w:sz w:val="24"/>
          <w:szCs w:val="24"/>
        </w:rPr>
        <w:t xml:space="preserve"> İnsanoğlu hayatını devam ettirmek adına birçok olayla mücadele etmek zorunda kalmaktadır. Özellikle insan sağlığını etkileyen faktörler karşısında yeni tedavi yolları denenmiş, hastalıklara çözüm bulmaya çalışılmıştır. İnsan sağlığına küresel çapta etki eden hastalıkların başında salgınlar gelmektedir. Salgınların varlığı çok eski tarihlere dayanmaktadır. Çünkü salgın hastalıklara neden olan mikropların varlığı insanlık tarihinden daha eskiye uzanmaktadır(Kılıç,2004). Kayıtlara geçmiş salgın hastalıklardan ilki olan veba salgını 20 yıl sürmüş, Hitit uygarlığı döneminde M.Ö. 14. Yüzyılda ortaya çıkmıştır. Bu dönemde görülmüş olan veba salgının verilerine Hitit uygarlığı döneminde yazılmış olan tabletlerden ulaşılmıştır(Youngerman, 2008).</w:t>
      </w:r>
    </w:p>
    <w:p w:rsidR="00541738" w:rsidRDefault="00541738" w:rsidP="005F2494">
      <w:pPr>
        <w:jc w:val="both"/>
        <w:rPr>
          <w:rFonts w:ascii="Times New Roman" w:hAnsi="Times New Roman"/>
          <w:bCs/>
          <w:sz w:val="24"/>
          <w:szCs w:val="24"/>
        </w:rPr>
      </w:pPr>
      <w:r>
        <w:rPr>
          <w:rFonts w:ascii="Times New Roman" w:hAnsi="Times New Roman"/>
          <w:bCs/>
          <w:sz w:val="24"/>
          <w:szCs w:val="24"/>
        </w:rPr>
        <w:t xml:space="preserve"> Salgın hastalıklar geçmişten günümüze kadar dünya genelinde birçok ölüme sebep olmuş, de sosyal, kültürel ve ekonomik etkilerinin ötesinde yönetim ile yaşam değişikliklerine yol açmış ve birçok yan etkilere sebebiyet vermiştir. Çoğu zaman insanoğluna savaşlarda oluşandan daha fazla kayıp yaşatmıştır. </w:t>
      </w:r>
    </w:p>
    <w:p w:rsidR="00541738" w:rsidRDefault="00541738" w:rsidP="005F2494">
      <w:pPr>
        <w:jc w:val="both"/>
        <w:rPr>
          <w:rFonts w:ascii="Times New Roman" w:hAnsi="Times New Roman"/>
          <w:bCs/>
          <w:sz w:val="24"/>
          <w:szCs w:val="24"/>
        </w:rPr>
      </w:pPr>
      <w:r>
        <w:rPr>
          <w:rFonts w:ascii="Times New Roman" w:hAnsi="Times New Roman"/>
          <w:bCs/>
          <w:sz w:val="24"/>
          <w:szCs w:val="24"/>
        </w:rPr>
        <w:t>21. Yüzyılın ilk çeyreğinde insanlık gözle görülemeyecek kadar küçük bir tehlikeyle karşı karşıya kalmaktadır. Covid-19 virüsüne karşı tarihin en büyük savaşlarından birini yürütmektedir. Çin Halk Cumhuriyeti’nin Wuhan kentinde Aralık 2019 tarihinde ortaya çıkan yeni tip koronavirüs olarak tanımlanan Covid-19 hastalığı Mart ayından itibaren insandan insana temas ve solunum yoluyla bulaşarak</w:t>
      </w:r>
      <w:r w:rsidRPr="00883842">
        <w:rPr>
          <w:rFonts w:ascii="Times New Roman" w:hAnsi="Times New Roman"/>
          <w:bCs/>
          <w:sz w:val="24"/>
          <w:szCs w:val="24"/>
        </w:rPr>
        <w:t xml:space="preserve"> </w:t>
      </w:r>
      <w:r>
        <w:rPr>
          <w:rFonts w:ascii="Times New Roman" w:hAnsi="Times New Roman"/>
          <w:bCs/>
          <w:sz w:val="24"/>
          <w:szCs w:val="24"/>
        </w:rPr>
        <w:t xml:space="preserve">kısa sürede tüm dünyaya yayılım göstermiştir. Covid-19 hastalığının solunum sistemindeki etkilerinin yanı sıra kalp başta olmak üzere dolaşım sistemi, kan hücreleri, kas sistemi ve nörolojik sistemler üzerinde olumsuz etkileri olduğu bilinmektedir(Kelkit ve ark,2020). </w:t>
      </w:r>
      <w:r w:rsidRPr="007D6DB2">
        <w:rPr>
          <w:rFonts w:ascii="Times New Roman" w:hAnsi="Times New Roman"/>
          <w:bCs/>
          <w:sz w:val="24"/>
          <w:szCs w:val="24"/>
        </w:rPr>
        <w:t xml:space="preserve">Dünya Sağlık Örgütü (DSÖ), </w:t>
      </w:r>
      <w:smartTag w:uri="urn:schemas-microsoft-com:office:smarttags" w:element="date">
        <w:smartTagPr>
          <w:attr w:name="Year" w:val="2020"/>
          <w:attr w:name="Day" w:val="11"/>
          <w:attr w:name="Month" w:val="3"/>
          <w:attr w:name="ls" w:val="trans"/>
        </w:smartTagPr>
        <w:r w:rsidRPr="007D6DB2">
          <w:rPr>
            <w:rFonts w:ascii="Times New Roman" w:hAnsi="Times New Roman"/>
            <w:bCs/>
            <w:sz w:val="24"/>
            <w:szCs w:val="24"/>
          </w:rPr>
          <w:t>11 Mart 2020</w:t>
        </w:r>
      </w:smartTag>
      <w:r w:rsidRPr="007D6DB2">
        <w:rPr>
          <w:rFonts w:ascii="Times New Roman" w:hAnsi="Times New Roman"/>
          <w:bCs/>
          <w:sz w:val="24"/>
          <w:szCs w:val="24"/>
        </w:rPr>
        <w:t>’de yaptığı açıklamayla</w:t>
      </w:r>
      <w:r>
        <w:rPr>
          <w:rFonts w:ascii="Times New Roman" w:hAnsi="Times New Roman"/>
          <w:bCs/>
          <w:sz w:val="24"/>
          <w:szCs w:val="24"/>
        </w:rPr>
        <w:t xml:space="preserve"> </w:t>
      </w:r>
      <w:r w:rsidRPr="007D6DB2">
        <w:rPr>
          <w:rFonts w:ascii="Times New Roman" w:hAnsi="Times New Roman"/>
          <w:bCs/>
          <w:sz w:val="24"/>
          <w:szCs w:val="24"/>
        </w:rPr>
        <w:t>114 ülkede 118 binden fazla vaka, 4291 ölüm görüldüğünü belirtmiş Covid-19’u</w:t>
      </w:r>
      <w:r>
        <w:rPr>
          <w:rFonts w:ascii="Times New Roman" w:hAnsi="Times New Roman"/>
          <w:bCs/>
          <w:sz w:val="24"/>
          <w:szCs w:val="24"/>
        </w:rPr>
        <w:t xml:space="preserve"> </w:t>
      </w:r>
      <w:r w:rsidRPr="007D6DB2">
        <w:rPr>
          <w:rFonts w:ascii="Times New Roman" w:hAnsi="Times New Roman"/>
          <w:bCs/>
          <w:sz w:val="24"/>
          <w:szCs w:val="24"/>
        </w:rPr>
        <w:t>pandemi olarak nitelendirmiştir</w:t>
      </w:r>
      <w:r>
        <w:rPr>
          <w:rFonts w:ascii="Times New Roman" w:hAnsi="Times New Roman"/>
          <w:bCs/>
          <w:sz w:val="24"/>
          <w:szCs w:val="24"/>
        </w:rPr>
        <w:t xml:space="preserve">(Coşkun Yaş,2020). </w:t>
      </w:r>
    </w:p>
    <w:p w:rsidR="00541738" w:rsidRDefault="00541738" w:rsidP="005F2494">
      <w:pPr>
        <w:jc w:val="both"/>
        <w:rPr>
          <w:rFonts w:ascii="Times New Roman" w:hAnsi="Times New Roman"/>
          <w:bCs/>
          <w:sz w:val="24"/>
          <w:szCs w:val="24"/>
        </w:rPr>
      </w:pPr>
      <w:r>
        <w:rPr>
          <w:rFonts w:ascii="Times New Roman" w:hAnsi="Times New Roman"/>
          <w:bCs/>
          <w:sz w:val="24"/>
          <w:szCs w:val="24"/>
        </w:rPr>
        <w:t xml:space="preserve">Hızla yayılan bu virüsün yayılma ve bulaşma riskini azaltmak için ülkeler çeşitli önlemler almak zorunda kalmıştır. Türkiye de Covid-19 pandemi ile mücadele kapsamında </w:t>
      </w:r>
      <w:r w:rsidRPr="00923F8A">
        <w:rPr>
          <w:rFonts w:ascii="Times New Roman" w:hAnsi="Times New Roman"/>
          <w:bCs/>
          <w:sz w:val="24"/>
          <w:szCs w:val="24"/>
        </w:rPr>
        <w:t>sağlık, ekonomi</w:t>
      </w:r>
      <w:r w:rsidRPr="00923F8A">
        <w:rPr>
          <w:rFonts w:ascii="Times New Roman" w:hAnsi="Times New Roman"/>
          <w:sz w:val="24"/>
          <w:szCs w:val="24"/>
        </w:rPr>
        <w:t>,</w:t>
      </w:r>
      <w:r>
        <w:rPr>
          <w:rFonts w:ascii="Times New Roman" w:hAnsi="Times New Roman"/>
          <w:sz w:val="24"/>
          <w:szCs w:val="24"/>
        </w:rPr>
        <w:t xml:space="preserve"> turizm, ticaret, spor, eğlence, </w:t>
      </w:r>
      <w:r w:rsidRPr="00923F8A">
        <w:rPr>
          <w:rFonts w:ascii="Times New Roman" w:hAnsi="Times New Roman"/>
          <w:sz w:val="24"/>
          <w:szCs w:val="24"/>
        </w:rPr>
        <w:t>eğitim-öğretim</w:t>
      </w:r>
      <w:r>
        <w:rPr>
          <w:rFonts w:ascii="Times New Roman" w:hAnsi="Times New Roman"/>
          <w:sz w:val="24"/>
          <w:szCs w:val="24"/>
        </w:rPr>
        <w:t xml:space="preserve"> </w:t>
      </w:r>
      <w:r w:rsidRPr="00923F8A">
        <w:rPr>
          <w:rFonts w:ascii="Times New Roman" w:hAnsi="Times New Roman"/>
          <w:sz w:val="24"/>
          <w:szCs w:val="24"/>
        </w:rPr>
        <w:t>faaliyetleri</w:t>
      </w:r>
      <w:r w:rsidRPr="002649FC">
        <w:rPr>
          <w:rFonts w:ascii="Times New Roman" w:hAnsi="Times New Roman"/>
          <w:sz w:val="24"/>
          <w:szCs w:val="24"/>
        </w:rPr>
        <w:t xml:space="preserve"> </w:t>
      </w:r>
      <w:r>
        <w:rPr>
          <w:rFonts w:ascii="Times New Roman" w:hAnsi="Times New Roman"/>
          <w:sz w:val="24"/>
          <w:szCs w:val="24"/>
        </w:rPr>
        <w:t>gibi</w:t>
      </w:r>
      <w:r w:rsidRPr="00923F8A">
        <w:rPr>
          <w:rFonts w:ascii="Times New Roman" w:hAnsi="Times New Roman"/>
          <w:sz w:val="24"/>
          <w:szCs w:val="24"/>
        </w:rPr>
        <w:t xml:space="preserve"> </w:t>
      </w:r>
      <w:r>
        <w:rPr>
          <w:rFonts w:ascii="Times New Roman" w:hAnsi="Times New Roman"/>
          <w:sz w:val="24"/>
          <w:szCs w:val="24"/>
        </w:rPr>
        <w:t>alanlarda</w:t>
      </w:r>
      <w:r w:rsidRPr="00923F8A">
        <w:rPr>
          <w:rFonts w:ascii="Times New Roman" w:hAnsi="Times New Roman"/>
          <w:sz w:val="24"/>
          <w:szCs w:val="24"/>
        </w:rPr>
        <w:t xml:space="preserve"> </w:t>
      </w:r>
      <w:r>
        <w:rPr>
          <w:rFonts w:ascii="Times New Roman" w:hAnsi="Times New Roman"/>
          <w:bCs/>
          <w:sz w:val="24"/>
          <w:szCs w:val="24"/>
        </w:rPr>
        <w:t xml:space="preserve">erken dönemde önlem alan ülkeler arasındadır. Bu süreçte seyahat kısıtlamaları, uzaktan çalışma, zorunlu olmadıkça sokağa çıkma yasakları, eğitim öğretimin her kademesinde yüz yüze eğitime ara verilmesi gibi uygulamalarla önlemler alınmaya çalışılmıştır. </w:t>
      </w:r>
    </w:p>
    <w:p w:rsidR="00541738" w:rsidRPr="00A213B5" w:rsidRDefault="00541738" w:rsidP="005F2494">
      <w:pPr>
        <w:jc w:val="both"/>
        <w:rPr>
          <w:rFonts w:ascii="Times New Roman" w:hAnsi="Times New Roman"/>
          <w:bCs/>
          <w:sz w:val="24"/>
          <w:szCs w:val="24"/>
        </w:rPr>
      </w:pPr>
      <w:r w:rsidRPr="00A213B5">
        <w:rPr>
          <w:rFonts w:ascii="Times New Roman" w:hAnsi="Times New Roman"/>
          <w:bCs/>
          <w:sz w:val="24"/>
          <w:szCs w:val="24"/>
        </w:rPr>
        <w:t>Tüm dünyada yaşanan covid-19 pandemi sürecinden etkilenen grup</w:t>
      </w:r>
      <w:r>
        <w:rPr>
          <w:rFonts w:ascii="Times New Roman" w:hAnsi="Times New Roman"/>
          <w:bCs/>
          <w:sz w:val="24"/>
          <w:szCs w:val="24"/>
        </w:rPr>
        <w:t>lar arasında özellikle</w:t>
      </w:r>
      <w:r w:rsidRPr="00A213B5">
        <w:rPr>
          <w:rFonts w:ascii="Times New Roman" w:hAnsi="Times New Roman"/>
          <w:bCs/>
          <w:sz w:val="24"/>
          <w:szCs w:val="24"/>
        </w:rPr>
        <w:t xml:space="preserve"> çocuklar </w:t>
      </w:r>
      <w:r>
        <w:rPr>
          <w:rFonts w:ascii="Times New Roman" w:hAnsi="Times New Roman"/>
          <w:bCs/>
          <w:sz w:val="24"/>
          <w:szCs w:val="24"/>
        </w:rPr>
        <w:t>dikkat çekmektedir.</w:t>
      </w:r>
      <w:r w:rsidRPr="00A213B5">
        <w:rPr>
          <w:rFonts w:ascii="Times New Roman" w:hAnsi="Times New Roman"/>
          <w:bCs/>
          <w:sz w:val="24"/>
          <w:szCs w:val="24"/>
        </w:rPr>
        <w:t xml:space="preserve"> </w:t>
      </w:r>
      <w:r w:rsidRPr="00A213B5">
        <w:rPr>
          <w:rFonts w:ascii="Times New Roman" w:hAnsi="Times New Roman"/>
          <w:sz w:val="24"/>
          <w:szCs w:val="24"/>
        </w:rPr>
        <w:t>C</w:t>
      </w:r>
      <w:r>
        <w:rPr>
          <w:rFonts w:ascii="Times New Roman" w:hAnsi="Times New Roman"/>
          <w:sz w:val="24"/>
          <w:szCs w:val="24"/>
        </w:rPr>
        <w:t>ovid</w:t>
      </w:r>
      <w:r w:rsidRPr="00A213B5">
        <w:rPr>
          <w:rFonts w:ascii="Times New Roman" w:hAnsi="Times New Roman"/>
          <w:sz w:val="24"/>
          <w:szCs w:val="24"/>
        </w:rPr>
        <w:t>-19 salgını sebebiyle eğitim-öğretim kurumlarının hemen hemen hepsi bu süreçte yüz yüze eğitimi askıya alıp, uzaktan eğitim faaliyetlerine geçmek zorunda kalmıştır</w:t>
      </w:r>
      <w:r>
        <w:rPr>
          <w:rFonts w:ascii="Times New Roman" w:hAnsi="Times New Roman"/>
          <w:sz w:val="24"/>
          <w:szCs w:val="24"/>
        </w:rPr>
        <w:t>. B</w:t>
      </w:r>
      <w:r w:rsidRPr="00A213B5">
        <w:rPr>
          <w:rFonts w:ascii="Times New Roman" w:hAnsi="Times New Roman"/>
          <w:sz w:val="24"/>
          <w:szCs w:val="24"/>
        </w:rPr>
        <w:t>i</w:t>
      </w:r>
      <w:r>
        <w:rPr>
          <w:rFonts w:ascii="Times New Roman" w:hAnsi="Times New Roman"/>
          <w:sz w:val="24"/>
          <w:szCs w:val="24"/>
        </w:rPr>
        <w:t xml:space="preserve">lişim teknolojileri vasıtasıyla </w:t>
      </w:r>
      <w:r w:rsidRPr="00A213B5">
        <w:rPr>
          <w:rFonts w:ascii="Times New Roman" w:hAnsi="Times New Roman"/>
          <w:sz w:val="24"/>
          <w:szCs w:val="24"/>
        </w:rPr>
        <w:t xml:space="preserve">eğitim-öğretim faaliyetlerine </w:t>
      </w:r>
      <w:r>
        <w:rPr>
          <w:rFonts w:ascii="Times New Roman" w:hAnsi="Times New Roman"/>
          <w:sz w:val="24"/>
          <w:szCs w:val="24"/>
        </w:rPr>
        <w:t>devam etmeye çalışmışlardır.</w:t>
      </w:r>
      <w:r w:rsidRPr="00A213B5">
        <w:rPr>
          <w:rFonts w:ascii="Times New Roman" w:hAnsi="Times New Roman"/>
          <w:sz w:val="24"/>
          <w:szCs w:val="24"/>
        </w:rPr>
        <w:t xml:space="preserve"> Eğitim-öğretim programlarını yenileme ve geliştirme girişim</w:t>
      </w:r>
      <w:r>
        <w:rPr>
          <w:rFonts w:ascii="Times New Roman" w:hAnsi="Times New Roman"/>
          <w:sz w:val="24"/>
          <w:szCs w:val="24"/>
        </w:rPr>
        <w:t>ler</w:t>
      </w:r>
      <w:r w:rsidRPr="00A213B5">
        <w:rPr>
          <w:rFonts w:ascii="Times New Roman" w:hAnsi="Times New Roman"/>
          <w:sz w:val="24"/>
          <w:szCs w:val="24"/>
        </w:rPr>
        <w:t>inde bulunmuşlardır.</w:t>
      </w:r>
      <w:r w:rsidRPr="002649FC">
        <w:rPr>
          <w:rFonts w:ascii="Times New Roman" w:hAnsi="Times New Roman"/>
          <w:sz w:val="24"/>
          <w:szCs w:val="24"/>
        </w:rPr>
        <w:t xml:space="preserve"> </w:t>
      </w:r>
      <w:r>
        <w:rPr>
          <w:rFonts w:ascii="Times New Roman" w:hAnsi="Times New Roman"/>
          <w:sz w:val="24"/>
          <w:szCs w:val="24"/>
        </w:rPr>
        <w:t>Tüm bunların sonucunda çocukların arkadaşlarından, öğretmenlerinden uzak kalması, oyun alanlarının kısıtlanması gibi durumlar çocuklar üzerinde olumsuz etki bırakmıştır. Ayrıca e</w:t>
      </w:r>
      <w:r w:rsidRPr="00A213B5">
        <w:rPr>
          <w:rFonts w:ascii="Times New Roman" w:hAnsi="Times New Roman"/>
          <w:sz w:val="24"/>
          <w:szCs w:val="24"/>
        </w:rPr>
        <w:t>ğitim-öğretim</w:t>
      </w:r>
      <w:r>
        <w:rPr>
          <w:rFonts w:ascii="Times New Roman" w:hAnsi="Times New Roman"/>
          <w:sz w:val="24"/>
          <w:szCs w:val="24"/>
        </w:rPr>
        <w:t>in</w:t>
      </w:r>
      <w:r w:rsidRPr="00A213B5">
        <w:rPr>
          <w:rFonts w:ascii="Times New Roman" w:hAnsi="Times New Roman"/>
          <w:sz w:val="24"/>
          <w:szCs w:val="24"/>
        </w:rPr>
        <w:t xml:space="preserve"> </w:t>
      </w:r>
      <w:r>
        <w:rPr>
          <w:rFonts w:ascii="Times New Roman" w:hAnsi="Times New Roman"/>
          <w:sz w:val="24"/>
          <w:szCs w:val="24"/>
        </w:rPr>
        <w:t xml:space="preserve">uzaktan yürütülmesi sürecinde </w:t>
      </w:r>
      <w:r w:rsidRPr="00A213B5">
        <w:rPr>
          <w:rFonts w:ascii="Times New Roman" w:hAnsi="Times New Roman"/>
          <w:sz w:val="24"/>
          <w:szCs w:val="24"/>
        </w:rPr>
        <w:t>öğret</w:t>
      </w:r>
      <w:r>
        <w:rPr>
          <w:rFonts w:ascii="Times New Roman" w:hAnsi="Times New Roman"/>
          <w:sz w:val="24"/>
          <w:szCs w:val="24"/>
        </w:rPr>
        <w:t>menler</w:t>
      </w:r>
      <w:r w:rsidRPr="00A321FA">
        <w:rPr>
          <w:rFonts w:ascii="Times New Roman" w:hAnsi="Times New Roman"/>
          <w:sz w:val="24"/>
          <w:szCs w:val="24"/>
        </w:rPr>
        <w:t xml:space="preserve"> </w:t>
      </w:r>
      <w:r>
        <w:rPr>
          <w:rFonts w:ascii="Times New Roman" w:hAnsi="Times New Roman"/>
          <w:sz w:val="24"/>
          <w:szCs w:val="24"/>
        </w:rPr>
        <w:t>de öğrenciler ve veliler kadar</w:t>
      </w:r>
      <w:r w:rsidRPr="00A213B5">
        <w:rPr>
          <w:rFonts w:ascii="Times New Roman" w:hAnsi="Times New Roman"/>
          <w:sz w:val="24"/>
          <w:szCs w:val="24"/>
        </w:rPr>
        <w:t xml:space="preserve"> bu olumsuz durumdan etkilenmişlerdir. Ancak eğitim-öğretim sürecini devam ettirmek adına ell</w:t>
      </w:r>
      <w:r>
        <w:rPr>
          <w:rFonts w:ascii="Times New Roman" w:hAnsi="Times New Roman"/>
          <w:sz w:val="24"/>
          <w:szCs w:val="24"/>
        </w:rPr>
        <w:t>erinden gelen gayreti sarf etmişlerdi</w:t>
      </w:r>
      <w:r w:rsidRPr="00A213B5">
        <w:rPr>
          <w:rFonts w:ascii="Times New Roman" w:hAnsi="Times New Roman"/>
          <w:sz w:val="24"/>
          <w:szCs w:val="24"/>
        </w:rPr>
        <w:t>r.</w:t>
      </w:r>
      <w:r w:rsidRPr="00A213B5">
        <w:rPr>
          <w:rFonts w:ascii="Times New Roman" w:hAnsi="Times New Roman"/>
          <w:bCs/>
          <w:sz w:val="24"/>
          <w:szCs w:val="24"/>
        </w:rPr>
        <w:t xml:space="preserve">  </w:t>
      </w:r>
    </w:p>
    <w:p w:rsidR="00541738" w:rsidRDefault="00541738" w:rsidP="005F2494">
      <w:pPr>
        <w:jc w:val="both"/>
        <w:rPr>
          <w:rFonts w:ascii="Times New Roman" w:hAnsi="Times New Roman"/>
          <w:color w:val="000000"/>
          <w:sz w:val="24"/>
          <w:szCs w:val="24"/>
        </w:rPr>
      </w:pPr>
      <w:r>
        <w:rPr>
          <w:rFonts w:ascii="Times New Roman" w:hAnsi="Times New Roman"/>
          <w:bCs/>
          <w:sz w:val="24"/>
          <w:szCs w:val="24"/>
        </w:rPr>
        <w:lastRenderedPageBreak/>
        <w:t xml:space="preserve">Öğretmenlerin gereksinimlerinin temin edildiği, diğer öğretmenler ile bağlantı ve işbirliği içerisinde olduğu, duygu ve düşüncelerini zorlanmadan ifade edebildiği bir okulda çalışması verimliliğini artırmaktadır. </w:t>
      </w:r>
      <w:r>
        <w:rPr>
          <w:rFonts w:ascii="Times New Roman" w:hAnsi="Times New Roman"/>
          <w:color w:val="000000"/>
          <w:sz w:val="24"/>
          <w:szCs w:val="24"/>
        </w:rPr>
        <w:t>Öğretmenlerin</w:t>
      </w:r>
      <w:r w:rsidRPr="00967F8A">
        <w:rPr>
          <w:rFonts w:ascii="Times New Roman" w:hAnsi="Times New Roman"/>
          <w:color w:val="000000"/>
          <w:sz w:val="24"/>
          <w:szCs w:val="24"/>
        </w:rPr>
        <w:t xml:space="preserve"> eğitiminin nitelikli olması okulların iyi yönetilmesi ile </w:t>
      </w:r>
      <w:r>
        <w:rPr>
          <w:rFonts w:ascii="Times New Roman" w:hAnsi="Times New Roman"/>
          <w:color w:val="000000"/>
          <w:sz w:val="24"/>
          <w:szCs w:val="24"/>
        </w:rPr>
        <w:t>doğrudan ilişkili görülmektedir</w:t>
      </w:r>
      <w:r w:rsidRPr="00B158EE">
        <w:rPr>
          <w:rFonts w:ascii="Times New Roman" w:hAnsi="Times New Roman"/>
          <w:bCs/>
          <w:sz w:val="24"/>
          <w:szCs w:val="24"/>
        </w:rPr>
        <w:t>(Koçak, 2009).</w:t>
      </w:r>
      <w:r w:rsidRPr="00967F8A">
        <w:rPr>
          <w:rFonts w:ascii="Times New Roman" w:hAnsi="Times New Roman"/>
          <w:color w:val="000000"/>
          <w:sz w:val="24"/>
          <w:szCs w:val="24"/>
        </w:rPr>
        <w:t xml:space="preserve"> Karslı (2004) okul yöneticisini, okulun etkili ve verimli çalışmasını sağlamakla görevli olan kişi olarak tanımlar.</w:t>
      </w:r>
      <w:r w:rsidRPr="0092461E">
        <w:rPr>
          <w:rFonts w:ascii="Times New Roman" w:hAnsi="Times New Roman"/>
          <w:bCs/>
          <w:sz w:val="24"/>
          <w:szCs w:val="24"/>
        </w:rPr>
        <w:t xml:space="preserve"> </w:t>
      </w:r>
      <w:r w:rsidRPr="00B158EE">
        <w:rPr>
          <w:rFonts w:ascii="Times New Roman" w:hAnsi="Times New Roman"/>
          <w:bCs/>
          <w:sz w:val="24"/>
          <w:szCs w:val="24"/>
        </w:rPr>
        <w:t>Okuldan, okuldaki programının yönetiminden ve okulun başarısından</w:t>
      </w:r>
      <w:r>
        <w:rPr>
          <w:rFonts w:ascii="Times New Roman" w:hAnsi="Times New Roman"/>
          <w:bCs/>
          <w:sz w:val="24"/>
          <w:szCs w:val="24"/>
        </w:rPr>
        <w:t xml:space="preserve"> </w:t>
      </w:r>
      <w:r w:rsidRPr="00B158EE">
        <w:rPr>
          <w:rFonts w:ascii="Times New Roman" w:hAnsi="Times New Roman"/>
          <w:bCs/>
          <w:sz w:val="24"/>
          <w:szCs w:val="24"/>
        </w:rPr>
        <w:t>birinci derecede sorumlu kişiler olan okul yöneticilerinin, kendilerine yüklenen bu</w:t>
      </w:r>
      <w:r>
        <w:rPr>
          <w:rFonts w:ascii="Times New Roman" w:hAnsi="Times New Roman"/>
          <w:bCs/>
          <w:sz w:val="24"/>
          <w:szCs w:val="24"/>
        </w:rPr>
        <w:t xml:space="preserve"> </w:t>
      </w:r>
      <w:r w:rsidRPr="00B158EE">
        <w:rPr>
          <w:rFonts w:ascii="Times New Roman" w:hAnsi="Times New Roman"/>
          <w:bCs/>
          <w:sz w:val="24"/>
          <w:szCs w:val="24"/>
        </w:rPr>
        <w:t>görevleri başarıyla yerine getirebilmeleri eğitimin niteliği açısından çok önemlidir</w:t>
      </w:r>
      <w:r>
        <w:rPr>
          <w:rFonts w:ascii="Times New Roman" w:hAnsi="Times New Roman"/>
          <w:bCs/>
          <w:sz w:val="24"/>
          <w:szCs w:val="24"/>
        </w:rPr>
        <w:t xml:space="preserve">. </w:t>
      </w:r>
      <w:r w:rsidRPr="00967F8A">
        <w:rPr>
          <w:rFonts w:ascii="Times New Roman" w:hAnsi="Times New Roman"/>
          <w:color w:val="000000"/>
          <w:sz w:val="24"/>
          <w:szCs w:val="24"/>
        </w:rPr>
        <w:t>Okullarda yönetimin iyi olması ise okul yöneticilerinin, sahip olmaları gereken birçok nitelik yanında, ruhen ve bedenen sağlıklı olmalarını</w:t>
      </w:r>
      <w:r>
        <w:rPr>
          <w:rFonts w:ascii="Times New Roman" w:hAnsi="Times New Roman"/>
          <w:color w:val="000000"/>
          <w:sz w:val="24"/>
          <w:szCs w:val="24"/>
        </w:rPr>
        <w:t xml:space="preserve"> ve </w:t>
      </w:r>
      <w:r>
        <w:rPr>
          <w:rFonts w:ascii="Times New Roman" w:hAnsi="Times New Roman"/>
          <w:bCs/>
          <w:sz w:val="24"/>
          <w:szCs w:val="24"/>
        </w:rPr>
        <w:t>motivasyonlarının yüksek olmasını</w:t>
      </w:r>
      <w:r w:rsidRPr="00967F8A">
        <w:rPr>
          <w:rFonts w:ascii="Times New Roman" w:hAnsi="Times New Roman"/>
          <w:color w:val="000000"/>
          <w:sz w:val="24"/>
          <w:szCs w:val="24"/>
        </w:rPr>
        <w:t xml:space="preserve"> gerekli kılmaktadır.</w:t>
      </w:r>
      <w:r>
        <w:rPr>
          <w:rFonts w:ascii="Times New Roman" w:hAnsi="Times New Roman"/>
          <w:color w:val="000000"/>
          <w:sz w:val="24"/>
          <w:szCs w:val="24"/>
        </w:rPr>
        <w:t xml:space="preserve"> Motivasyonu yüksek olan okul yöneticileri öğretmen, öğrenci ve veliler ile gerekli işbirliği içerisinde okulun amaçlarına uygun çalışmalar yapabilir.</w:t>
      </w:r>
    </w:p>
    <w:p w:rsidR="00541738" w:rsidRDefault="00541738" w:rsidP="005F2494">
      <w:pPr>
        <w:jc w:val="both"/>
        <w:rPr>
          <w:rFonts w:ascii="Times New Roman" w:hAnsi="Times New Roman"/>
          <w:bCs/>
          <w:sz w:val="24"/>
          <w:szCs w:val="24"/>
        </w:rPr>
      </w:pPr>
      <w:r>
        <w:rPr>
          <w:rFonts w:ascii="Times New Roman" w:hAnsi="Times New Roman"/>
          <w:color w:val="000000"/>
          <w:sz w:val="24"/>
          <w:szCs w:val="24"/>
        </w:rPr>
        <w:t xml:space="preserve"> </w:t>
      </w:r>
      <w:r>
        <w:rPr>
          <w:rFonts w:ascii="Times New Roman" w:hAnsi="Times New Roman"/>
          <w:bCs/>
          <w:sz w:val="24"/>
          <w:szCs w:val="24"/>
        </w:rPr>
        <w:t>Eğitim kurumlarında öğretmenlerle birlikte okul idarecileri de bu süreçten etkilenmişlerdir. Covid-19 pandemi sürecinde okul idarecileri çalışma koşulları, bilişim teknoloji yöntemleri ile öğrencilere ulaşım, öğretmen, öğrenci ve veliler  ile işbirliği içerisinde çalışmalar yürütme gibi işlemleri yaparken bu zorlu süreçte mesleki anlamda tükenmişlik yaşama durumları ile karşı karşıya kalmıştır.</w:t>
      </w:r>
    </w:p>
    <w:p w:rsidR="00541738" w:rsidRDefault="00541738" w:rsidP="005F2494">
      <w:pPr>
        <w:jc w:val="both"/>
        <w:rPr>
          <w:rFonts w:ascii="Times New Roman" w:hAnsi="Times New Roman"/>
          <w:color w:val="000000"/>
          <w:sz w:val="24"/>
          <w:szCs w:val="24"/>
        </w:rPr>
      </w:pPr>
      <w:r w:rsidRPr="00967F8A">
        <w:rPr>
          <w:rFonts w:ascii="Times New Roman" w:hAnsi="Times New Roman"/>
          <w:color w:val="000000"/>
          <w:sz w:val="24"/>
          <w:szCs w:val="24"/>
        </w:rPr>
        <w:t>Bir insanın sağlıklı bir yaşam sürmesi, çalıştığı işten sağladığı doyum ve çalışma ortamından aldığı huzur ile doğrudan ilişkilidir. Aynı zamanda, insanın işten sağladığı doyumun mesleki tükenmişlikle ters orantılı olduğu araştırma sonucunda ortaya konmuştur. Bu nedenle okul yöneticilerinin ruh sağlığını yakından etkileyen ve üzerinde çok durulan etkenlerden birisi de tükenmişlik düzeyleridir (Izgar, 2001: 69-70).</w:t>
      </w:r>
      <w:r>
        <w:rPr>
          <w:rFonts w:ascii="Times New Roman" w:hAnsi="Times New Roman"/>
          <w:color w:val="000000"/>
          <w:sz w:val="24"/>
          <w:szCs w:val="24"/>
        </w:rPr>
        <w:t xml:space="preserve"> Covid-19 pandemi süreci boyunca  okul yöneticilerinin tükenmişlik düzeylerinin incelenmesine ihtiyacın</w:t>
      </w:r>
      <w:r w:rsidRPr="00967F8A">
        <w:rPr>
          <w:rFonts w:ascii="Times New Roman" w:hAnsi="Times New Roman"/>
          <w:color w:val="000000"/>
          <w:sz w:val="24"/>
          <w:szCs w:val="24"/>
        </w:rPr>
        <w:t xml:space="preserve"> </w:t>
      </w:r>
      <w:r>
        <w:rPr>
          <w:rFonts w:ascii="Times New Roman" w:hAnsi="Times New Roman"/>
          <w:color w:val="000000"/>
          <w:sz w:val="24"/>
          <w:szCs w:val="24"/>
        </w:rPr>
        <w:t>doğduğu</w:t>
      </w:r>
      <w:r w:rsidRPr="00967F8A">
        <w:rPr>
          <w:rFonts w:ascii="Times New Roman" w:hAnsi="Times New Roman"/>
          <w:color w:val="000000"/>
          <w:sz w:val="24"/>
          <w:szCs w:val="24"/>
        </w:rPr>
        <w:t xml:space="preserve"> anlaşılmaktadır.</w:t>
      </w:r>
    </w:p>
    <w:p w:rsidR="00541738" w:rsidRDefault="00541738" w:rsidP="000856FD">
      <w:pPr>
        <w:jc w:val="both"/>
        <w:rPr>
          <w:rFonts w:ascii="Times New Roman" w:hAnsi="Times New Roman"/>
          <w:color w:val="000000"/>
          <w:sz w:val="24"/>
          <w:szCs w:val="24"/>
        </w:rPr>
      </w:pPr>
      <w:r>
        <w:rPr>
          <w:rFonts w:ascii="Times New Roman" w:hAnsi="Times New Roman"/>
          <w:color w:val="000000"/>
          <w:sz w:val="24"/>
          <w:szCs w:val="24"/>
        </w:rPr>
        <w:t>Bu çalışma Türkiye’nin Ağrı ilinin Patnos ilçesinde görev yapan okul idarecilerinin Covid-19 pandemi sürecinde mesleki tükenmişlik düzelerini bazı değişkenler üzerinden incelemeyi amaçlamaktadır.</w:t>
      </w:r>
    </w:p>
    <w:p w:rsidR="00541738" w:rsidRPr="00D419D0" w:rsidRDefault="00541738" w:rsidP="000856FD">
      <w:pPr>
        <w:jc w:val="both"/>
        <w:rPr>
          <w:rFonts w:ascii="Times New Roman" w:hAnsi="Times New Roman"/>
          <w:color w:val="000000"/>
          <w:sz w:val="24"/>
          <w:szCs w:val="24"/>
        </w:rPr>
      </w:pPr>
    </w:p>
    <w:p w:rsidR="00541738" w:rsidRDefault="00541738" w:rsidP="00CE2896">
      <w:pPr>
        <w:pStyle w:val="Default"/>
        <w:numPr>
          <w:ilvl w:val="1"/>
          <w:numId w:val="4"/>
        </w:numPr>
      </w:pPr>
      <w:r w:rsidRPr="00D441E6">
        <w:rPr>
          <w:b/>
        </w:rPr>
        <w:t>PROBLEM</w:t>
      </w:r>
      <w:r w:rsidRPr="00F11492">
        <w:t xml:space="preserve">: </w:t>
      </w:r>
    </w:p>
    <w:p w:rsidR="00541738" w:rsidRDefault="00541738" w:rsidP="00CE2896">
      <w:pPr>
        <w:pStyle w:val="Default"/>
        <w:ind w:left="420"/>
      </w:pPr>
    </w:p>
    <w:p w:rsidR="00541738" w:rsidRDefault="00541738" w:rsidP="005F2494">
      <w:pPr>
        <w:pStyle w:val="Default"/>
        <w:spacing w:line="276" w:lineRule="auto"/>
        <w:jc w:val="both"/>
        <w:rPr>
          <w:color w:val="auto"/>
        </w:rPr>
      </w:pPr>
      <w:r w:rsidRPr="00A213B5">
        <w:t>Bilindiği üzere C</w:t>
      </w:r>
      <w:r>
        <w:t>ovid</w:t>
      </w:r>
      <w:r w:rsidRPr="00A213B5">
        <w:t xml:space="preserve">-19 salgını 2020 yılında tüm dünyada etkili olmuştur. Bu süreçten etkilenen alanların yanında eğitim-öğretim faaliyetleri de olumsuz etkilenmiştir. Salgın sebebiyle eğitim-öğretim faaliyetlerinde yüz yüze eğitim askıya alınıp, uzaktan eğitim faaliyetlerine geçilmek zorunda kalınmıştır. Karşılaşılan bu zor durum karşısında eğitim-öğretim kurumları bilişim teknolojileri </w:t>
      </w:r>
      <w:r w:rsidRPr="00A213B5">
        <w:rPr>
          <w:color w:val="auto"/>
        </w:rPr>
        <w:t xml:space="preserve">vasıtasıyla yapılan eğitim-öğretim faaliyetlerine </w:t>
      </w:r>
      <w:r>
        <w:rPr>
          <w:color w:val="auto"/>
        </w:rPr>
        <w:t xml:space="preserve">devam etmeye </w:t>
      </w:r>
      <w:r w:rsidRPr="00A213B5">
        <w:rPr>
          <w:color w:val="auto"/>
        </w:rPr>
        <w:t xml:space="preserve">çalışmıştır. Eğitim-öğretim faaliyetlerinin içinde bulunan okul idarecileri, </w:t>
      </w:r>
      <w:r>
        <w:rPr>
          <w:color w:val="auto"/>
        </w:rPr>
        <w:t>tüm paydaşlar gibi</w:t>
      </w:r>
      <w:r w:rsidRPr="00A213B5">
        <w:rPr>
          <w:color w:val="auto"/>
        </w:rPr>
        <w:t xml:space="preserve"> bu durumdan etkilenmişlerdir. </w:t>
      </w:r>
    </w:p>
    <w:p w:rsidR="00541738" w:rsidRDefault="00541738" w:rsidP="005F2494">
      <w:pPr>
        <w:pStyle w:val="Default"/>
        <w:spacing w:line="276" w:lineRule="auto"/>
        <w:jc w:val="both"/>
        <w:rPr>
          <w:color w:val="auto"/>
        </w:rPr>
      </w:pPr>
      <w:r w:rsidRPr="00A213B5">
        <w:rPr>
          <w:color w:val="auto"/>
        </w:rPr>
        <w:t xml:space="preserve">Bu araştırma özellikle bu süreçte etkilenen gruplar arasında olan okul idarecilerinin bazı </w:t>
      </w:r>
      <w:r>
        <w:rPr>
          <w:color w:val="auto"/>
        </w:rPr>
        <w:t>sosyo-demografik özelliklerinin</w:t>
      </w:r>
      <w:r w:rsidRPr="00A213B5">
        <w:rPr>
          <w:color w:val="auto"/>
        </w:rPr>
        <w:t xml:space="preserve"> mesleki tükenmişlik düzeylerine etkisini ortaya koymuştur.</w:t>
      </w:r>
    </w:p>
    <w:p w:rsidR="00541738" w:rsidRDefault="00541738" w:rsidP="00F11492">
      <w:pPr>
        <w:jc w:val="both"/>
        <w:rPr>
          <w:rFonts w:ascii="Times New Roman" w:hAnsi="Times New Roman"/>
          <w:b/>
          <w:sz w:val="24"/>
          <w:szCs w:val="24"/>
        </w:rPr>
      </w:pPr>
    </w:p>
    <w:p w:rsidR="00541738" w:rsidRDefault="00541738" w:rsidP="00F11492">
      <w:pPr>
        <w:jc w:val="both"/>
        <w:rPr>
          <w:rFonts w:ascii="Times New Roman" w:hAnsi="Times New Roman"/>
          <w:b/>
          <w:sz w:val="24"/>
          <w:szCs w:val="24"/>
        </w:rPr>
      </w:pPr>
    </w:p>
    <w:p w:rsidR="00541738" w:rsidRPr="00D441E6" w:rsidRDefault="00541738" w:rsidP="00F11492">
      <w:pPr>
        <w:jc w:val="both"/>
        <w:rPr>
          <w:rFonts w:ascii="Times New Roman" w:hAnsi="Times New Roman"/>
          <w:b/>
          <w:sz w:val="24"/>
          <w:szCs w:val="24"/>
        </w:rPr>
      </w:pPr>
      <w:r>
        <w:rPr>
          <w:rFonts w:ascii="Times New Roman" w:hAnsi="Times New Roman"/>
          <w:b/>
          <w:sz w:val="24"/>
          <w:szCs w:val="24"/>
        </w:rPr>
        <w:lastRenderedPageBreak/>
        <w:t>1.2</w:t>
      </w:r>
      <w:r w:rsidRPr="00D441E6">
        <w:rPr>
          <w:rFonts w:ascii="Times New Roman" w:hAnsi="Times New Roman"/>
          <w:b/>
          <w:sz w:val="24"/>
          <w:szCs w:val="24"/>
        </w:rPr>
        <w:t>.</w:t>
      </w:r>
      <w:r>
        <w:rPr>
          <w:rFonts w:ascii="Times New Roman" w:hAnsi="Times New Roman"/>
          <w:b/>
          <w:sz w:val="24"/>
          <w:szCs w:val="24"/>
        </w:rPr>
        <w:t xml:space="preserve"> AMAÇ</w:t>
      </w:r>
    </w:p>
    <w:p w:rsidR="00541738" w:rsidRDefault="00541738" w:rsidP="00F11492">
      <w:pPr>
        <w:jc w:val="both"/>
        <w:rPr>
          <w:rFonts w:ascii="Times New Roman" w:hAnsi="Times New Roman"/>
          <w:sz w:val="24"/>
          <w:szCs w:val="24"/>
        </w:rPr>
      </w:pPr>
      <w:r w:rsidRPr="00A213B5">
        <w:rPr>
          <w:rFonts w:ascii="Times New Roman" w:hAnsi="Times New Roman"/>
          <w:sz w:val="24"/>
          <w:szCs w:val="24"/>
        </w:rPr>
        <w:t xml:space="preserve">Bu araştırma pandemi sürecinin </w:t>
      </w:r>
      <w:r>
        <w:rPr>
          <w:rFonts w:ascii="Times New Roman" w:hAnsi="Times New Roman"/>
          <w:sz w:val="24"/>
          <w:szCs w:val="24"/>
        </w:rPr>
        <w:t xml:space="preserve">Ağrı ili </w:t>
      </w:r>
      <w:r w:rsidRPr="00A213B5">
        <w:rPr>
          <w:rFonts w:ascii="Times New Roman" w:hAnsi="Times New Roman"/>
          <w:sz w:val="24"/>
          <w:szCs w:val="24"/>
        </w:rPr>
        <w:t>Patnos ilçesinde resmi okullarda görev yapan okul idarecilerinin mesleki tükenmişlik düzeylerine etkisini bazı değişkenler açısından incelemeyi amaçlamıştır. Araştırma</w:t>
      </w:r>
      <w:r>
        <w:rPr>
          <w:rFonts w:ascii="Times New Roman" w:hAnsi="Times New Roman"/>
          <w:sz w:val="24"/>
          <w:szCs w:val="24"/>
        </w:rPr>
        <w:t>da çevrimiçi</w:t>
      </w:r>
      <w:r w:rsidRPr="00A213B5">
        <w:rPr>
          <w:rFonts w:ascii="Times New Roman" w:hAnsi="Times New Roman"/>
          <w:sz w:val="24"/>
          <w:szCs w:val="24"/>
        </w:rPr>
        <w:t xml:space="preserve"> anket yoluyla katılan oku</w:t>
      </w:r>
      <w:r>
        <w:rPr>
          <w:rFonts w:ascii="Times New Roman" w:hAnsi="Times New Roman"/>
          <w:sz w:val="24"/>
          <w:szCs w:val="24"/>
        </w:rPr>
        <w:t>l</w:t>
      </w:r>
      <w:r w:rsidRPr="00A213B5">
        <w:rPr>
          <w:rFonts w:ascii="Times New Roman" w:hAnsi="Times New Roman"/>
          <w:sz w:val="24"/>
          <w:szCs w:val="24"/>
        </w:rPr>
        <w:t xml:space="preserve"> idarecilerinin sosyo-demografik verileri, mevcut tükenmişlik düzeyleri ile ilgili bilgil</w:t>
      </w:r>
      <w:r>
        <w:rPr>
          <w:rFonts w:ascii="Times New Roman" w:hAnsi="Times New Roman"/>
          <w:sz w:val="24"/>
          <w:szCs w:val="24"/>
        </w:rPr>
        <w:t>er toplanarak Covid-19 pandemi sürecinin</w:t>
      </w:r>
      <w:r w:rsidRPr="00A213B5">
        <w:rPr>
          <w:rFonts w:ascii="Times New Roman" w:hAnsi="Times New Roman"/>
          <w:sz w:val="24"/>
          <w:szCs w:val="24"/>
        </w:rPr>
        <w:t xml:space="preserve"> </w:t>
      </w:r>
      <w:r>
        <w:rPr>
          <w:rFonts w:ascii="Times New Roman" w:hAnsi="Times New Roman"/>
          <w:sz w:val="24"/>
          <w:szCs w:val="24"/>
        </w:rPr>
        <w:t xml:space="preserve">okul idarecileri </w:t>
      </w:r>
      <w:r w:rsidRPr="00A213B5">
        <w:rPr>
          <w:rFonts w:ascii="Times New Roman" w:hAnsi="Times New Roman"/>
          <w:sz w:val="24"/>
          <w:szCs w:val="24"/>
        </w:rPr>
        <w:t>grubu üzerindeki etkisini</w:t>
      </w:r>
      <w:r>
        <w:rPr>
          <w:rFonts w:ascii="Times New Roman" w:hAnsi="Times New Roman"/>
          <w:sz w:val="24"/>
          <w:szCs w:val="24"/>
        </w:rPr>
        <w:t>n</w:t>
      </w:r>
      <w:r w:rsidRPr="00A213B5">
        <w:rPr>
          <w:rFonts w:ascii="Times New Roman" w:hAnsi="Times New Roman"/>
          <w:sz w:val="24"/>
          <w:szCs w:val="24"/>
        </w:rPr>
        <w:t xml:space="preserve"> araştır</w:t>
      </w:r>
      <w:r>
        <w:rPr>
          <w:rFonts w:ascii="Times New Roman" w:hAnsi="Times New Roman"/>
          <w:sz w:val="24"/>
          <w:szCs w:val="24"/>
        </w:rPr>
        <w:t>ıl</w:t>
      </w:r>
      <w:r w:rsidRPr="00A213B5">
        <w:rPr>
          <w:rFonts w:ascii="Times New Roman" w:hAnsi="Times New Roman"/>
          <w:sz w:val="24"/>
          <w:szCs w:val="24"/>
        </w:rPr>
        <w:t>ma</w:t>
      </w:r>
      <w:r>
        <w:rPr>
          <w:rFonts w:ascii="Times New Roman" w:hAnsi="Times New Roman"/>
          <w:sz w:val="24"/>
          <w:szCs w:val="24"/>
        </w:rPr>
        <w:t>sı</w:t>
      </w:r>
      <w:r w:rsidRPr="00A213B5">
        <w:rPr>
          <w:rFonts w:ascii="Times New Roman" w:hAnsi="Times New Roman"/>
          <w:sz w:val="24"/>
          <w:szCs w:val="24"/>
        </w:rPr>
        <w:t xml:space="preserve"> amaçlan</w:t>
      </w:r>
      <w:r>
        <w:rPr>
          <w:rFonts w:ascii="Times New Roman" w:hAnsi="Times New Roman"/>
          <w:sz w:val="24"/>
          <w:szCs w:val="24"/>
        </w:rPr>
        <w:t>maktadır.</w:t>
      </w:r>
    </w:p>
    <w:p w:rsidR="00541738" w:rsidRPr="00D441E6" w:rsidRDefault="00541738" w:rsidP="00F11492">
      <w:pPr>
        <w:jc w:val="both"/>
        <w:rPr>
          <w:rFonts w:ascii="Times New Roman" w:hAnsi="Times New Roman"/>
          <w:b/>
          <w:sz w:val="24"/>
          <w:szCs w:val="24"/>
        </w:rPr>
      </w:pPr>
      <w:r>
        <w:rPr>
          <w:rFonts w:ascii="Times New Roman" w:hAnsi="Times New Roman"/>
          <w:b/>
          <w:sz w:val="24"/>
          <w:szCs w:val="24"/>
        </w:rPr>
        <w:t>1</w:t>
      </w:r>
      <w:r w:rsidRPr="00D441E6">
        <w:rPr>
          <w:rFonts w:ascii="Times New Roman" w:hAnsi="Times New Roman"/>
          <w:b/>
          <w:sz w:val="24"/>
          <w:szCs w:val="24"/>
        </w:rPr>
        <w:t>.3. ARAŞTIRMA SORULARI</w:t>
      </w:r>
    </w:p>
    <w:p w:rsidR="00541738" w:rsidRPr="00F11492" w:rsidRDefault="00541738" w:rsidP="00F11492">
      <w:pPr>
        <w:jc w:val="both"/>
        <w:rPr>
          <w:rFonts w:ascii="Times New Roman" w:hAnsi="Times New Roman"/>
          <w:sz w:val="24"/>
          <w:szCs w:val="24"/>
        </w:rPr>
      </w:pPr>
      <w:r w:rsidRPr="00F11492">
        <w:rPr>
          <w:rFonts w:ascii="Times New Roman" w:hAnsi="Times New Roman"/>
          <w:sz w:val="24"/>
          <w:szCs w:val="24"/>
        </w:rPr>
        <w:t xml:space="preserve">Pandemi sürecinin Patnos ilçesinde </w:t>
      </w:r>
      <w:r w:rsidRPr="00A213B5">
        <w:rPr>
          <w:rFonts w:ascii="Times New Roman" w:hAnsi="Times New Roman"/>
          <w:sz w:val="24"/>
          <w:szCs w:val="24"/>
        </w:rPr>
        <w:t xml:space="preserve">resmi okullarda </w:t>
      </w:r>
      <w:r w:rsidRPr="00F11492">
        <w:rPr>
          <w:rFonts w:ascii="Times New Roman" w:hAnsi="Times New Roman"/>
          <w:sz w:val="24"/>
          <w:szCs w:val="24"/>
        </w:rPr>
        <w:t xml:space="preserve">görev yapan okul idarecilerinin mesleki </w:t>
      </w:r>
      <w:r>
        <w:rPr>
          <w:rFonts w:ascii="Times New Roman" w:hAnsi="Times New Roman"/>
          <w:sz w:val="24"/>
          <w:szCs w:val="24"/>
        </w:rPr>
        <w:t>tükenmişlik</w:t>
      </w:r>
      <w:r w:rsidRPr="00F11492">
        <w:rPr>
          <w:rFonts w:ascii="Times New Roman" w:hAnsi="Times New Roman"/>
          <w:sz w:val="24"/>
          <w:szCs w:val="24"/>
        </w:rPr>
        <w:t xml:space="preserve"> düzeylerine etkisi ne düzeydedir?</w:t>
      </w:r>
    </w:p>
    <w:p w:rsidR="00541738" w:rsidRDefault="00541738" w:rsidP="00F11492">
      <w:pPr>
        <w:jc w:val="both"/>
        <w:rPr>
          <w:rFonts w:ascii="Times New Roman" w:hAnsi="Times New Roman"/>
          <w:sz w:val="24"/>
          <w:szCs w:val="24"/>
        </w:rPr>
      </w:pPr>
      <w:r w:rsidRPr="00F11492">
        <w:rPr>
          <w:rFonts w:ascii="Times New Roman" w:hAnsi="Times New Roman"/>
          <w:sz w:val="24"/>
          <w:szCs w:val="24"/>
        </w:rPr>
        <w:t>Patnos ilçesinde görev yapan okul idarecilerinin pandemi sürecinden etkilenme düzeyleri bazı değişkenlere göre farklılık göstermekte midir?</w:t>
      </w:r>
    </w:p>
    <w:p w:rsidR="00541738" w:rsidRPr="00D419D0" w:rsidRDefault="00541738" w:rsidP="00F11492">
      <w:pPr>
        <w:jc w:val="both"/>
        <w:rPr>
          <w:rFonts w:ascii="Times New Roman" w:hAnsi="Times New Roman"/>
          <w:sz w:val="24"/>
          <w:szCs w:val="24"/>
        </w:rPr>
      </w:pPr>
      <w:r w:rsidRPr="00F11492">
        <w:rPr>
          <w:rFonts w:ascii="Times New Roman" w:hAnsi="Times New Roman"/>
          <w:sz w:val="24"/>
          <w:szCs w:val="24"/>
          <w:u w:val="single"/>
        </w:rPr>
        <w:t>Alt Problemler:</w:t>
      </w:r>
    </w:p>
    <w:p w:rsidR="00541738" w:rsidRPr="00F11492" w:rsidRDefault="00541738" w:rsidP="00F11492">
      <w:pPr>
        <w:pStyle w:val="ListeParagraf"/>
        <w:numPr>
          <w:ilvl w:val="0"/>
          <w:numId w:val="1"/>
        </w:numPr>
        <w:jc w:val="both"/>
        <w:rPr>
          <w:rFonts w:ascii="Times New Roman" w:hAnsi="Times New Roman"/>
          <w:sz w:val="24"/>
          <w:szCs w:val="24"/>
        </w:rPr>
      </w:pPr>
      <w:r w:rsidRPr="00F11492">
        <w:rPr>
          <w:rFonts w:ascii="Times New Roman" w:hAnsi="Times New Roman"/>
          <w:sz w:val="24"/>
          <w:szCs w:val="24"/>
        </w:rPr>
        <w:t xml:space="preserve">Pandemi sürecinde okul idarecilerinin genel mesleki </w:t>
      </w:r>
      <w:r>
        <w:rPr>
          <w:rFonts w:ascii="Times New Roman" w:hAnsi="Times New Roman"/>
          <w:sz w:val="24"/>
          <w:szCs w:val="24"/>
        </w:rPr>
        <w:t>tükenmişlik</w:t>
      </w:r>
      <w:r w:rsidRPr="00F11492">
        <w:rPr>
          <w:rFonts w:ascii="Times New Roman" w:hAnsi="Times New Roman"/>
          <w:sz w:val="24"/>
          <w:szCs w:val="24"/>
        </w:rPr>
        <w:t xml:space="preserve"> düzeyleri nasıldır?</w:t>
      </w:r>
    </w:p>
    <w:p w:rsidR="00541738" w:rsidRPr="00F11492" w:rsidRDefault="00541738" w:rsidP="00F11492">
      <w:pPr>
        <w:pStyle w:val="ListeParagraf"/>
        <w:numPr>
          <w:ilvl w:val="0"/>
          <w:numId w:val="1"/>
        </w:numPr>
        <w:jc w:val="both"/>
        <w:rPr>
          <w:rFonts w:ascii="Times New Roman" w:hAnsi="Times New Roman"/>
          <w:sz w:val="24"/>
          <w:szCs w:val="24"/>
        </w:rPr>
      </w:pPr>
      <w:r w:rsidRPr="00F11492">
        <w:rPr>
          <w:rFonts w:ascii="Times New Roman" w:hAnsi="Times New Roman"/>
          <w:sz w:val="24"/>
          <w:szCs w:val="24"/>
        </w:rPr>
        <w:t xml:space="preserve">Mesleki </w:t>
      </w:r>
      <w:r>
        <w:rPr>
          <w:rFonts w:ascii="Times New Roman" w:hAnsi="Times New Roman"/>
          <w:sz w:val="24"/>
          <w:szCs w:val="24"/>
        </w:rPr>
        <w:t>tükenmişlik</w:t>
      </w:r>
      <w:r w:rsidRPr="00F11492">
        <w:rPr>
          <w:rFonts w:ascii="Times New Roman" w:hAnsi="Times New Roman"/>
          <w:sz w:val="24"/>
          <w:szCs w:val="24"/>
        </w:rPr>
        <w:t xml:space="preserve"> düzeylerini etkileyen etmenler mesleki </w:t>
      </w:r>
      <w:r>
        <w:rPr>
          <w:rFonts w:ascii="Times New Roman" w:hAnsi="Times New Roman"/>
          <w:sz w:val="24"/>
          <w:szCs w:val="24"/>
        </w:rPr>
        <w:t>tükenmişlik</w:t>
      </w:r>
      <w:r w:rsidRPr="00F11492">
        <w:rPr>
          <w:rFonts w:ascii="Times New Roman" w:hAnsi="Times New Roman"/>
          <w:sz w:val="24"/>
          <w:szCs w:val="24"/>
        </w:rPr>
        <w:t xml:space="preserve"> düzeylerini ne düzeyde etkilemiştir?</w:t>
      </w:r>
    </w:p>
    <w:p w:rsidR="00541738" w:rsidRPr="00F11492" w:rsidRDefault="00541738" w:rsidP="00F11492">
      <w:pPr>
        <w:pStyle w:val="ListeParagraf"/>
        <w:numPr>
          <w:ilvl w:val="0"/>
          <w:numId w:val="1"/>
        </w:numPr>
        <w:jc w:val="both"/>
        <w:rPr>
          <w:rFonts w:ascii="Times New Roman" w:hAnsi="Times New Roman"/>
          <w:sz w:val="24"/>
          <w:szCs w:val="24"/>
        </w:rPr>
      </w:pPr>
      <w:r w:rsidRPr="00F11492">
        <w:rPr>
          <w:rFonts w:ascii="Times New Roman" w:hAnsi="Times New Roman"/>
          <w:sz w:val="24"/>
          <w:szCs w:val="24"/>
        </w:rPr>
        <w:t>Pandemi sürecin</w:t>
      </w:r>
      <w:r>
        <w:rPr>
          <w:rFonts w:ascii="Times New Roman" w:hAnsi="Times New Roman"/>
          <w:sz w:val="24"/>
          <w:szCs w:val="24"/>
        </w:rPr>
        <w:t>de okul idarecilerinin mesleki tükenmişlik</w:t>
      </w:r>
      <w:r w:rsidRPr="00F11492">
        <w:rPr>
          <w:rFonts w:ascii="Times New Roman" w:hAnsi="Times New Roman"/>
          <w:sz w:val="24"/>
          <w:szCs w:val="24"/>
        </w:rPr>
        <w:t xml:space="preserve"> düzeyleri:</w:t>
      </w:r>
    </w:p>
    <w:p w:rsidR="00541738" w:rsidRPr="00F11492" w:rsidRDefault="00541738" w:rsidP="00F11492">
      <w:pPr>
        <w:ind w:left="360"/>
        <w:jc w:val="both"/>
        <w:rPr>
          <w:rFonts w:ascii="Times New Roman" w:hAnsi="Times New Roman"/>
          <w:sz w:val="24"/>
          <w:szCs w:val="24"/>
        </w:rPr>
      </w:pPr>
      <w:r w:rsidRPr="00F11492">
        <w:rPr>
          <w:rFonts w:ascii="Times New Roman" w:hAnsi="Times New Roman"/>
          <w:sz w:val="24"/>
          <w:szCs w:val="24"/>
        </w:rPr>
        <w:t>Okul idarecilerinin;</w:t>
      </w:r>
    </w:p>
    <w:p w:rsidR="00541738" w:rsidRPr="00F11492" w:rsidRDefault="00541738" w:rsidP="00F11492">
      <w:pPr>
        <w:jc w:val="both"/>
        <w:rPr>
          <w:rFonts w:ascii="Times New Roman" w:hAnsi="Times New Roman"/>
          <w:sz w:val="24"/>
          <w:szCs w:val="24"/>
        </w:rPr>
      </w:pPr>
      <w:r w:rsidRPr="00F11492">
        <w:rPr>
          <w:rFonts w:ascii="Times New Roman" w:hAnsi="Times New Roman"/>
          <w:sz w:val="24"/>
          <w:szCs w:val="24"/>
        </w:rPr>
        <w:t>Okuldaki görevleri, Çalışılan okul kademesi, Yaş, Cinsiyet, Meslekte çalışma süresi, Eğitim durumu değişkenlerine göre anlamlı farklılık göstermekte midir?</w:t>
      </w:r>
    </w:p>
    <w:p w:rsidR="00541738" w:rsidRPr="00D441E6" w:rsidRDefault="00541738" w:rsidP="00F11492">
      <w:pPr>
        <w:jc w:val="both"/>
        <w:rPr>
          <w:rFonts w:ascii="Times New Roman" w:hAnsi="Times New Roman"/>
          <w:b/>
          <w:sz w:val="24"/>
          <w:szCs w:val="24"/>
        </w:rPr>
      </w:pPr>
      <w:r w:rsidRPr="00D441E6">
        <w:rPr>
          <w:rFonts w:ascii="Times New Roman" w:hAnsi="Times New Roman"/>
          <w:b/>
          <w:sz w:val="24"/>
          <w:szCs w:val="24"/>
        </w:rPr>
        <w:t>1.</w:t>
      </w:r>
      <w:r>
        <w:rPr>
          <w:rFonts w:ascii="Times New Roman" w:hAnsi="Times New Roman"/>
          <w:b/>
          <w:sz w:val="24"/>
          <w:szCs w:val="24"/>
        </w:rPr>
        <w:t>4</w:t>
      </w:r>
      <w:r w:rsidRPr="00D441E6">
        <w:rPr>
          <w:rFonts w:ascii="Times New Roman" w:hAnsi="Times New Roman"/>
          <w:b/>
          <w:sz w:val="24"/>
          <w:szCs w:val="24"/>
        </w:rPr>
        <w:t>. ÖNEM</w:t>
      </w:r>
    </w:p>
    <w:p w:rsidR="00541738" w:rsidRPr="00B309A9" w:rsidRDefault="00541738" w:rsidP="004331BD">
      <w:pPr>
        <w:jc w:val="both"/>
        <w:rPr>
          <w:rFonts w:ascii="Times New Roman" w:hAnsi="Times New Roman"/>
          <w:sz w:val="24"/>
          <w:szCs w:val="24"/>
        </w:rPr>
      </w:pPr>
      <w:r w:rsidRPr="00B309A9">
        <w:rPr>
          <w:rFonts w:ascii="Times New Roman" w:hAnsi="Times New Roman"/>
          <w:sz w:val="24"/>
          <w:szCs w:val="24"/>
        </w:rPr>
        <w:t>Bu araştırma eğitim öğretimin en önemli unsurlarından biri olan okul idarecilerine uygulanmıştır. Araştırmaya katılan okul idarecilerinin verdikleri cevaplar, onların bulundukları konum, meslek, tecrübe, yaş gibi kriterlerin farklılık göstermesinden dolayı oldukça çeşitlenmiştir. Bu çeşitlilik ve katılımcı gruplarının birbirine benzememesi sorulara verdikleri cevapları farklılaştırdığı için araştırmanın önemini daha da arttırmıştır.</w:t>
      </w:r>
    </w:p>
    <w:p w:rsidR="00541738" w:rsidRPr="00D441E6" w:rsidRDefault="00541738" w:rsidP="00F11492">
      <w:pPr>
        <w:jc w:val="both"/>
        <w:rPr>
          <w:rFonts w:ascii="Times New Roman" w:hAnsi="Times New Roman"/>
          <w:b/>
          <w:sz w:val="24"/>
          <w:szCs w:val="24"/>
        </w:rPr>
      </w:pPr>
      <w:r w:rsidRPr="00D441E6">
        <w:rPr>
          <w:rFonts w:ascii="Times New Roman" w:hAnsi="Times New Roman"/>
          <w:b/>
          <w:sz w:val="24"/>
          <w:szCs w:val="24"/>
        </w:rPr>
        <w:t>1.</w:t>
      </w:r>
      <w:r>
        <w:rPr>
          <w:rFonts w:ascii="Times New Roman" w:hAnsi="Times New Roman"/>
          <w:b/>
          <w:sz w:val="24"/>
          <w:szCs w:val="24"/>
        </w:rPr>
        <w:t>5</w:t>
      </w:r>
      <w:r w:rsidRPr="00D441E6">
        <w:rPr>
          <w:rFonts w:ascii="Times New Roman" w:hAnsi="Times New Roman"/>
          <w:b/>
          <w:sz w:val="24"/>
          <w:szCs w:val="24"/>
        </w:rPr>
        <w:t>. SAYILTILAR</w:t>
      </w:r>
    </w:p>
    <w:p w:rsidR="00541738" w:rsidRPr="00F11492" w:rsidRDefault="00541738" w:rsidP="00F11492">
      <w:pPr>
        <w:pStyle w:val="ListeParagraf"/>
        <w:numPr>
          <w:ilvl w:val="0"/>
          <w:numId w:val="2"/>
        </w:numPr>
        <w:jc w:val="both"/>
        <w:rPr>
          <w:rFonts w:ascii="Times New Roman" w:hAnsi="Times New Roman"/>
          <w:sz w:val="24"/>
          <w:szCs w:val="24"/>
          <w:u w:val="single"/>
        </w:rPr>
      </w:pPr>
      <w:r w:rsidRPr="00F11492">
        <w:rPr>
          <w:rFonts w:ascii="Times New Roman" w:hAnsi="Times New Roman"/>
          <w:sz w:val="24"/>
          <w:szCs w:val="24"/>
        </w:rPr>
        <w:t>Araştırmada veri toplamak amacı ile kullanılan “</w:t>
      </w:r>
      <w:r w:rsidRPr="00F11492">
        <w:rPr>
          <w:rFonts w:ascii="Times New Roman" w:hAnsi="Times New Roman"/>
          <w:bCs/>
          <w:sz w:val="24"/>
          <w:szCs w:val="24"/>
        </w:rPr>
        <w:t>Maslach Tükenmişlik Envanteri-Eğitimci Formu (MTE-EF)</w:t>
      </w:r>
      <w:r w:rsidRPr="00F11492">
        <w:rPr>
          <w:rFonts w:ascii="Times New Roman" w:hAnsi="Times New Roman"/>
          <w:sz w:val="24"/>
          <w:szCs w:val="24"/>
        </w:rPr>
        <w:t xml:space="preserve">” geçerli ve güvenilir bir araçtır. </w:t>
      </w:r>
    </w:p>
    <w:p w:rsidR="00541738" w:rsidRPr="00F11492" w:rsidRDefault="00541738" w:rsidP="00F11492">
      <w:pPr>
        <w:pStyle w:val="ListeParagraf"/>
        <w:numPr>
          <w:ilvl w:val="0"/>
          <w:numId w:val="2"/>
        </w:numPr>
        <w:jc w:val="both"/>
        <w:rPr>
          <w:rFonts w:ascii="Times New Roman" w:hAnsi="Times New Roman"/>
          <w:sz w:val="24"/>
          <w:szCs w:val="24"/>
          <w:u w:val="single"/>
        </w:rPr>
      </w:pPr>
      <w:r w:rsidRPr="00F11492">
        <w:rPr>
          <w:rFonts w:ascii="Times New Roman" w:hAnsi="Times New Roman"/>
          <w:sz w:val="24"/>
          <w:szCs w:val="24"/>
        </w:rPr>
        <w:t xml:space="preserve"> Araştırmada veri toplamak amacı ile kullanılan “Kişisel Bilgi Formu” kişilik özelliklerini belirlemede kullanılabilecek geçerli ve güvenilir bir araç olduğu varsayılmaktadır. </w:t>
      </w:r>
    </w:p>
    <w:p w:rsidR="00541738" w:rsidRPr="00F11492" w:rsidRDefault="00541738" w:rsidP="00F11492">
      <w:pPr>
        <w:pStyle w:val="ListeParagraf"/>
        <w:numPr>
          <w:ilvl w:val="0"/>
          <w:numId w:val="2"/>
        </w:numPr>
        <w:jc w:val="both"/>
        <w:rPr>
          <w:rFonts w:ascii="Times New Roman" w:hAnsi="Times New Roman"/>
          <w:sz w:val="24"/>
          <w:szCs w:val="24"/>
          <w:u w:val="single"/>
        </w:rPr>
      </w:pPr>
      <w:r w:rsidRPr="00F11492">
        <w:rPr>
          <w:rFonts w:ascii="Times New Roman" w:hAnsi="Times New Roman"/>
          <w:sz w:val="24"/>
          <w:szCs w:val="24"/>
        </w:rPr>
        <w:t>“</w:t>
      </w:r>
      <w:r w:rsidRPr="00F11492">
        <w:rPr>
          <w:rFonts w:ascii="Times New Roman" w:hAnsi="Times New Roman"/>
          <w:bCs/>
          <w:sz w:val="24"/>
          <w:szCs w:val="24"/>
        </w:rPr>
        <w:t>Maslach Tükenmişlik Envanteri-Eğitimci Formu (MTE-EF)</w:t>
      </w:r>
      <w:r w:rsidRPr="00F11492">
        <w:rPr>
          <w:rFonts w:ascii="Times New Roman" w:hAnsi="Times New Roman"/>
          <w:sz w:val="24"/>
          <w:szCs w:val="24"/>
        </w:rPr>
        <w:t>” ve “Kişisel Bilgi Formu”nda yer alan maddeler araştırmaya katılan okul idarecileri tarafından gerçek düşüncelerini yansıtacak şekilde içtenlikle cevaplanacağı varsayılmaktadır.</w:t>
      </w:r>
    </w:p>
    <w:p w:rsidR="00541738" w:rsidRDefault="00541738" w:rsidP="00F11492">
      <w:pPr>
        <w:jc w:val="both"/>
        <w:rPr>
          <w:rFonts w:ascii="Times New Roman" w:hAnsi="Times New Roman"/>
          <w:b/>
          <w:sz w:val="24"/>
          <w:szCs w:val="24"/>
        </w:rPr>
      </w:pPr>
    </w:p>
    <w:p w:rsidR="00541738" w:rsidRPr="00D441E6" w:rsidRDefault="00541738" w:rsidP="00F11492">
      <w:pPr>
        <w:jc w:val="both"/>
        <w:rPr>
          <w:rFonts w:ascii="Times New Roman" w:hAnsi="Times New Roman"/>
          <w:b/>
          <w:sz w:val="24"/>
          <w:szCs w:val="24"/>
        </w:rPr>
      </w:pPr>
      <w:r w:rsidRPr="00D441E6">
        <w:rPr>
          <w:rFonts w:ascii="Times New Roman" w:hAnsi="Times New Roman"/>
          <w:b/>
          <w:sz w:val="24"/>
          <w:szCs w:val="24"/>
        </w:rPr>
        <w:lastRenderedPageBreak/>
        <w:t>1.</w:t>
      </w:r>
      <w:r>
        <w:rPr>
          <w:rFonts w:ascii="Times New Roman" w:hAnsi="Times New Roman"/>
          <w:b/>
          <w:sz w:val="24"/>
          <w:szCs w:val="24"/>
        </w:rPr>
        <w:t>6</w:t>
      </w:r>
      <w:r w:rsidRPr="00D441E6">
        <w:rPr>
          <w:rFonts w:ascii="Times New Roman" w:hAnsi="Times New Roman"/>
          <w:b/>
          <w:sz w:val="24"/>
          <w:szCs w:val="24"/>
        </w:rPr>
        <w:t>. SINIRLILIKLAR</w:t>
      </w:r>
    </w:p>
    <w:p w:rsidR="00541738" w:rsidRPr="00CE2896" w:rsidRDefault="00541738" w:rsidP="00F11492">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Araştırma kapsamına 2020-2021 eğitim öğretim yılı ve Patnos ilçesi sınırları içinde resmi okullarda çalışan okul idarecileri alınmış, öğretmenler ve Patnos ilçesi dışında resmi okullarda çalışan okul idarecileri kapsam dışında bırakılmıştır.</w:t>
      </w:r>
    </w:p>
    <w:p w:rsidR="00541738" w:rsidRPr="00CE2896" w:rsidRDefault="00541738" w:rsidP="00F11492">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Araştırmada okul idarecilerinin mesleki tükenmişlik düzeylerine ilişkin veriler  “Kişisel Bilgi Formu” ve “Maslach Tükenmişlik Envanteri-Eğitici Formu”ndaki maddeler ile sınırlıdır.</w:t>
      </w:r>
    </w:p>
    <w:p w:rsidR="00541738" w:rsidRPr="00CE2896" w:rsidRDefault="00541738" w:rsidP="00F11492">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Araştırma Ağrı ili Patnos ilçesinde bulunan resmi  okullar ile sınırlı tutulmuştur. Ayrıca bu araştırma Ağrı ili Patnos ilçesinde bulunan resmi okullarda görev yapan 334 okul idarecisi ile sınırlandırılmıştır.</w:t>
      </w:r>
    </w:p>
    <w:p w:rsidR="00541738" w:rsidRPr="00CE2896" w:rsidRDefault="00541738" w:rsidP="00F11492">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Araştırmaya 334 okul idarecisinden 89 kişi ankete katılım sağlamıştır.</w:t>
      </w:r>
    </w:p>
    <w:p w:rsidR="00541738" w:rsidRPr="00CE2896" w:rsidRDefault="00541738" w:rsidP="00F11492">
      <w:pPr>
        <w:pStyle w:val="ListeParagraf"/>
        <w:numPr>
          <w:ilvl w:val="0"/>
          <w:numId w:val="3"/>
        </w:numPr>
        <w:jc w:val="both"/>
        <w:rPr>
          <w:rFonts w:ascii="Times New Roman" w:hAnsi="Times New Roman"/>
          <w:sz w:val="24"/>
          <w:szCs w:val="24"/>
        </w:rPr>
      </w:pPr>
      <w:r w:rsidRPr="00CE2896">
        <w:rPr>
          <w:rFonts w:ascii="Times New Roman" w:hAnsi="Times New Roman"/>
          <w:sz w:val="24"/>
          <w:szCs w:val="24"/>
        </w:rPr>
        <w:t>Araştırmada Maslach Tükenmişlik Envanteri-Eğitici Formu’na verilen cevaplarda ortayol cevap hatasına rastlanmıştır.</w:t>
      </w: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Pr="00D441E6" w:rsidRDefault="00541738" w:rsidP="00D441E6">
      <w:pPr>
        <w:jc w:val="center"/>
        <w:rPr>
          <w:rFonts w:ascii="Times New Roman" w:hAnsi="Times New Roman"/>
          <w:b/>
          <w:sz w:val="24"/>
          <w:szCs w:val="24"/>
        </w:rPr>
      </w:pPr>
      <w:r>
        <w:rPr>
          <w:rFonts w:ascii="Times New Roman" w:hAnsi="Times New Roman"/>
          <w:b/>
          <w:sz w:val="24"/>
          <w:szCs w:val="24"/>
        </w:rPr>
        <w:lastRenderedPageBreak/>
        <w:t xml:space="preserve">BÖLÜM </w:t>
      </w:r>
      <w:r w:rsidRPr="00F11492">
        <w:rPr>
          <w:rFonts w:ascii="Times New Roman" w:hAnsi="Times New Roman"/>
          <w:b/>
          <w:bCs/>
          <w:sz w:val="24"/>
          <w:szCs w:val="24"/>
        </w:rPr>
        <w:t>II:</w:t>
      </w:r>
      <w:r>
        <w:rPr>
          <w:rFonts w:ascii="Times New Roman" w:hAnsi="Times New Roman"/>
          <w:b/>
          <w:bCs/>
          <w:sz w:val="24"/>
          <w:szCs w:val="24"/>
        </w:rPr>
        <w:t xml:space="preserve"> </w:t>
      </w:r>
      <w:r w:rsidRPr="00D441E6">
        <w:rPr>
          <w:rFonts w:ascii="Times New Roman" w:hAnsi="Times New Roman"/>
          <w:b/>
          <w:sz w:val="24"/>
          <w:szCs w:val="24"/>
        </w:rPr>
        <w:t>KURAMSAL TEMELLER VE İLGİLİ LİTERATÜR</w:t>
      </w:r>
    </w:p>
    <w:p w:rsidR="00541738" w:rsidRDefault="00541738" w:rsidP="00494AF5">
      <w:pPr>
        <w:jc w:val="both"/>
        <w:rPr>
          <w:rFonts w:ascii="Times New Roman" w:hAnsi="Times New Roman"/>
          <w:b/>
          <w:sz w:val="24"/>
          <w:szCs w:val="24"/>
        </w:rPr>
      </w:pPr>
      <w:r>
        <w:rPr>
          <w:rFonts w:ascii="Times New Roman" w:hAnsi="Times New Roman"/>
          <w:b/>
          <w:sz w:val="24"/>
          <w:szCs w:val="24"/>
        </w:rPr>
        <w:t>2.1. Pandemi</w:t>
      </w:r>
    </w:p>
    <w:p w:rsidR="00541738" w:rsidRDefault="00541738" w:rsidP="00494AF5">
      <w:pPr>
        <w:jc w:val="both"/>
        <w:rPr>
          <w:rFonts w:ascii="Times New Roman" w:hAnsi="Times New Roman"/>
          <w:sz w:val="24"/>
          <w:szCs w:val="24"/>
        </w:rPr>
      </w:pPr>
      <w:r>
        <w:rPr>
          <w:rFonts w:ascii="Times New Roman" w:hAnsi="Times New Roman"/>
          <w:sz w:val="24"/>
          <w:szCs w:val="24"/>
        </w:rPr>
        <w:t xml:space="preserve">Salgın, vakanın görülmesinin beklenmediği belirli nüfustaki yerlerde belirli zaman zarfında vaka sayısının artması olarak da ifade edilebilir. İspanyol Gribi,  HIV/AIDS,  Veba… vb. salgın hastalıklar insanlık tarihi boyunca var olmuştur. Bu hastalıklar dünyada birçok ülkeyi etkisi altına alabildiği gibi kıtaları da etkisi altına alabilmektedir.  Bu nedenle dünyada geniş alanda dağılan salgın hastalıklara genel olarak </w:t>
      </w:r>
      <w:r>
        <w:rPr>
          <w:rFonts w:ascii="Times New Roman" w:hAnsi="Times New Roman"/>
          <w:b/>
          <w:sz w:val="24"/>
          <w:szCs w:val="24"/>
        </w:rPr>
        <w:t xml:space="preserve">Pandemi </w:t>
      </w:r>
      <w:r>
        <w:rPr>
          <w:rFonts w:ascii="Times New Roman" w:hAnsi="Times New Roman"/>
          <w:sz w:val="24"/>
          <w:szCs w:val="24"/>
        </w:rPr>
        <w:t>denilmektedir. Günümüzde ise neredeyse dünyanın büyük bir kısmında etkili olan ve solunum yolu ile bulaşabilen salgın hastalık ise Covid-19’dur. Covid-19, ilk defa Aralık 2019’da Çin’in Wuhan şehrinde görülmüş olup ülkemizde ise ilk defa 11 Mart 2020 tarihinde görüldüğü bilinmektedir.</w:t>
      </w:r>
    </w:p>
    <w:p w:rsidR="00541738" w:rsidRDefault="00541738" w:rsidP="00494AF5">
      <w:pPr>
        <w:jc w:val="both"/>
        <w:rPr>
          <w:rFonts w:ascii="Times New Roman" w:hAnsi="Times New Roman"/>
          <w:b/>
          <w:sz w:val="24"/>
          <w:szCs w:val="24"/>
        </w:rPr>
      </w:pPr>
      <w:r>
        <w:rPr>
          <w:rFonts w:ascii="Times New Roman" w:hAnsi="Times New Roman"/>
          <w:b/>
          <w:sz w:val="24"/>
          <w:szCs w:val="24"/>
        </w:rPr>
        <w:t>2.2. Mesleki Doyum</w:t>
      </w:r>
    </w:p>
    <w:p w:rsidR="00541738" w:rsidRPr="000856FD" w:rsidRDefault="00541738" w:rsidP="00494AF5">
      <w:pPr>
        <w:jc w:val="both"/>
        <w:rPr>
          <w:rFonts w:ascii="Times New Roman" w:hAnsi="Times New Roman"/>
          <w:sz w:val="24"/>
          <w:szCs w:val="24"/>
        </w:rPr>
      </w:pPr>
      <w:r>
        <w:rPr>
          <w:rFonts w:ascii="Times New Roman" w:hAnsi="Times New Roman"/>
          <w:sz w:val="24"/>
          <w:szCs w:val="24"/>
        </w:rPr>
        <w:t>Mesleki doyumla ilgili literatürde farklı açıklamalar yer almaktadır hatta iş doyumu kavramıyla iç içe geçmiş bir kavram olarak kullanılabilmektedir. İş doyumu kısaca kişinin yaptığı işten duyduğu memnunluk ya da memnuniyetsizlik durumu olarak da ifade edilebilir. Mesleki doyumla ilgili birçok kuram oluşturulmuş olup bu kuramlar aynı zamanda motivasyon kuramları olarak da karşımıza çıkmaktadır. Motivasyon kuramları; Kapsam (içerik) ve süreç kuramları olmak üzere iki ana başlıkta ele alınabilmektedir.</w:t>
      </w:r>
    </w:p>
    <w:p w:rsidR="00541738" w:rsidRDefault="00541738" w:rsidP="00494AF5">
      <w:pPr>
        <w:jc w:val="both"/>
        <w:rPr>
          <w:rFonts w:ascii="Times New Roman" w:hAnsi="Times New Roman"/>
          <w:b/>
          <w:sz w:val="24"/>
          <w:szCs w:val="24"/>
        </w:rPr>
      </w:pPr>
      <w:r>
        <w:rPr>
          <w:rFonts w:ascii="Times New Roman" w:hAnsi="Times New Roman"/>
          <w:b/>
          <w:sz w:val="24"/>
          <w:szCs w:val="24"/>
        </w:rPr>
        <w:t>2.3. Tükenmişlik</w:t>
      </w:r>
    </w:p>
    <w:p w:rsidR="00541738" w:rsidRDefault="00541738" w:rsidP="00494AF5">
      <w:pPr>
        <w:jc w:val="both"/>
        <w:rPr>
          <w:rFonts w:ascii="Times New Roman" w:hAnsi="Times New Roman"/>
          <w:sz w:val="24"/>
          <w:szCs w:val="24"/>
        </w:rPr>
      </w:pPr>
      <w:r>
        <w:rPr>
          <w:rFonts w:ascii="Times New Roman" w:hAnsi="Times New Roman"/>
          <w:sz w:val="24"/>
          <w:szCs w:val="24"/>
        </w:rPr>
        <w:t xml:space="preserve">Uzun süreli çalışma periyotlarının yer aldığı iş ortamlarında, duygusal beklentilerin yoğun olduğu ortamlardan kaynaklanan, iş ortamına ve hayata karşı olumsuz yaklaşımların geliştiği, bedensel ve zihinsel yıpranma, çaresizlik, geleceğe karşı ümitsizlik ve kişisel yetersizlik hissi gibi belirtilerin oluştuğu durum olarak tanımlanmaktadır (Solmuş, 2010: 59). </w:t>
      </w:r>
    </w:p>
    <w:p w:rsidR="00541738" w:rsidRDefault="00541738" w:rsidP="00110330">
      <w:pPr>
        <w:jc w:val="both"/>
        <w:rPr>
          <w:rFonts w:ascii="Times New Roman" w:hAnsi="Times New Roman"/>
          <w:b/>
          <w:sz w:val="24"/>
          <w:szCs w:val="24"/>
        </w:rPr>
      </w:pPr>
      <w:r w:rsidRPr="0071272A">
        <w:rPr>
          <w:rFonts w:ascii="Times New Roman" w:hAnsi="Times New Roman"/>
          <w:b/>
          <w:sz w:val="24"/>
          <w:szCs w:val="24"/>
        </w:rPr>
        <w:t>2.4. Maslach Tükenmişlik</w:t>
      </w:r>
      <w:r>
        <w:rPr>
          <w:rFonts w:ascii="Times New Roman" w:hAnsi="Times New Roman"/>
          <w:b/>
          <w:sz w:val="24"/>
          <w:szCs w:val="24"/>
        </w:rPr>
        <w:t xml:space="preserve"> Envanteri Eğitici Formu</w:t>
      </w:r>
    </w:p>
    <w:p w:rsidR="00541738" w:rsidRDefault="00541738" w:rsidP="00E73DFE">
      <w:pPr>
        <w:jc w:val="both"/>
        <w:rPr>
          <w:rFonts w:ascii="Times New Roman" w:hAnsi="Times New Roman"/>
          <w:sz w:val="24"/>
          <w:szCs w:val="24"/>
        </w:rPr>
      </w:pPr>
      <w:r>
        <w:rPr>
          <w:rFonts w:ascii="Times New Roman" w:hAnsi="Times New Roman"/>
          <w:sz w:val="24"/>
          <w:szCs w:val="24"/>
        </w:rPr>
        <w:t xml:space="preserve">1981 yılında Maslach ve Jackson tarafından geliştirilen Maslach Tükenmişlik Envanteri Eğitici Formu toplam 22 ifadeden oluşmakta olup ve tükenmişliği duygusal tükenme (DT) (emotional exhaustion), duyarsızlaşma (D) (depersonalization) ve kişisel başarı (KB) (personal accomplishment) olmak üzere üç farklı boyut üzerinden ölçmektedir. </w:t>
      </w:r>
      <w:r>
        <w:rPr>
          <w:rFonts w:ascii="Times New Roman" w:hAnsi="Times New Roman"/>
          <w:b/>
          <w:i/>
          <w:sz w:val="24"/>
          <w:szCs w:val="24"/>
        </w:rPr>
        <w:t>Duygusal Tükenme;</w:t>
      </w:r>
      <w:r>
        <w:rPr>
          <w:rFonts w:ascii="Times New Roman" w:hAnsi="Times New Roman"/>
          <w:i/>
          <w:sz w:val="24"/>
          <w:szCs w:val="24"/>
        </w:rPr>
        <w:t xml:space="preserve"> </w:t>
      </w:r>
      <w:r>
        <w:rPr>
          <w:rFonts w:ascii="Times New Roman" w:hAnsi="Times New Roman"/>
          <w:sz w:val="24"/>
          <w:szCs w:val="24"/>
        </w:rPr>
        <w:t xml:space="preserve">tükenmişlik durumunun başlangıcı sayılabilecek olup kişinin iş gereği sahip olduğu sorumlulukların bir süre sonra kişide aşırı baskı altında hissetme, duygusal olarak eksilme olarak ifade edilebilir. </w:t>
      </w:r>
      <w:r>
        <w:rPr>
          <w:rFonts w:ascii="Times New Roman" w:hAnsi="Times New Roman"/>
          <w:b/>
          <w:i/>
          <w:sz w:val="24"/>
          <w:szCs w:val="24"/>
        </w:rPr>
        <w:t>Duyarsızlaşma;</w:t>
      </w:r>
      <w:r>
        <w:rPr>
          <w:rFonts w:ascii="Times New Roman" w:hAnsi="Times New Roman"/>
          <w:sz w:val="24"/>
          <w:szCs w:val="24"/>
        </w:rPr>
        <w:t xml:space="preserve"> Kişinin iş ortamındaki diğer bireylere karşı soğuk davranma, az iletişim kurma ve sert tutum sergileme şeklinde ortaya çıkarak bir süre sonra kişinin çevresindeki bireylere duygulardan uzak davranışlar sergilemesi olarak ifade edilebilir. </w:t>
      </w:r>
      <w:r>
        <w:rPr>
          <w:rFonts w:ascii="Times New Roman" w:hAnsi="Times New Roman"/>
          <w:b/>
          <w:i/>
          <w:sz w:val="24"/>
          <w:szCs w:val="24"/>
        </w:rPr>
        <w:t xml:space="preserve">Kişisel başarı, </w:t>
      </w:r>
      <w:r>
        <w:rPr>
          <w:rFonts w:ascii="Times New Roman" w:hAnsi="Times New Roman"/>
          <w:sz w:val="24"/>
          <w:szCs w:val="24"/>
        </w:rPr>
        <w:t xml:space="preserve"> kişinin sosyal hayatta ve günlük hayatında karşılaştığı ya da karşılaşabileceği sorunların çözümünde kendisine güvenmesi ve bu anlamda kendisini yeterli hissetmesi olarak ifade edilebileceği gibi tam tersi bir durum olan </w:t>
      </w:r>
      <w:r>
        <w:rPr>
          <w:rFonts w:ascii="Times New Roman" w:hAnsi="Times New Roman"/>
          <w:b/>
          <w:i/>
          <w:sz w:val="24"/>
          <w:szCs w:val="24"/>
        </w:rPr>
        <w:t xml:space="preserve">Kişisel başarısızlık </w:t>
      </w:r>
      <w:r>
        <w:rPr>
          <w:rFonts w:ascii="Times New Roman" w:hAnsi="Times New Roman"/>
          <w:sz w:val="24"/>
          <w:szCs w:val="24"/>
        </w:rPr>
        <w:t>ise kişinin bu sorunlar karşısında kendisine güvenmemesi, kendisini yetersiz görmesi olarak da ifade edilebilir.</w:t>
      </w:r>
    </w:p>
    <w:p w:rsidR="00541738" w:rsidRDefault="00541738" w:rsidP="00E73DFE">
      <w:pPr>
        <w:jc w:val="both"/>
        <w:rPr>
          <w:rFonts w:ascii="Times New Roman" w:hAnsi="Times New Roman"/>
          <w:sz w:val="24"/>
          <w:szCs w:val="24"/>
        </w:rPr>
      </w:pPr>
    </w:p>
    <w:p w:rsidR="00541738" w:rsidRDefault="00541738" w:rsidP="00646BAB">
      <w:pPr>
        <w:jc w:val="center"/>
        <w:rPr>
          <w:rFonts w:ascii="Times New Roman" w:hAnsi="Times New Roman"/>
          <w:b/>
          <w:bCs/>
          <w:sz w:val="24"/>
          <w:szCs w:val="24"/>
        </w:rPr>
      </w:pPr>
      <w:r w:rsidRPr="00F11492">
        <w:rPr>
          <w:rFonts w:ascii="Times New Roman" w:hAnsi="Times New Roman"/>
          <w:b/>
          <w:bCs/>
          <w:sz w:val="24"/>
          <w:szCs w:val="24"/>
        </w:rPr>
        <w:lastRenderedPageBreak/>
        <w:t xml:space="preserve">BÖLÜM III: </w:t>
      </w:r>
      <w:r>
        <w:rPr>
          <w:rFonts w:ascii="Times New Roman" w:hAnsi="Times New Roman"/>
          <w:b/>
          <w:bCs/>
          <w:sz w:val="24"/>
          <w:szCs w:val="24"/>
        </w:rPr>
        <w:t>YÖNTEM</w:t>
      </w:r>
    </w:p>
    <w:p w:rsidR="00541738" w:rsidRDefault="00541738" w:rsidP="00494AF5">
      <w:pPr>
        <w:rPr>
          <w:rFonts w:ascii="Times New Roman" w:hAnsi="Times New Roman"/>
          <w:b/>
          <w:bCs/>
          <w:sz w:val="24"/>
          <w:szCs w:val="24"/>
        </w:rPr>
      </w:pPr>
      <w:r>
        <w:rPr>
          <w:rFonts w:ascii="Times New Roman" w:hAnsi="Times New Roman"/>
          <w:b/>
          <w:bCs/>
          <w:sz w:val="24"/>
          <w:szCs w:val="24"/>
        </w:rPr>
        <w:t>3.1. Araştırma Modeli</w:t>
      </w:r>
    </w:p>
    <w:p w:rsidR="00541738" w:rsidRDefault="00541738" w:rsidP="00494AF5">
      <w:pPr>
        <w:jc w:val="both"/>
        <w:rPr>
          <w:rFonts w:ascii="Times New Roman" w:hAnsi="Times New Roman"/>
          <w:sz w:val="24"/>
          <w:szCs w:val="24"/>
        </w:rPr>
      </w:pPr>
      <w:r>
        <w:rPr>
          <w:rFonts w:ascii="Times New Roman" w:hAnsi="Times New Roman"/>
          <w:sz w:val="24"/>
          <w:szCs w:val="24"/>
        </w:rPr>
        <w:t xml:space="preserve">Ağrı ili Patnos ilçesinde resmi okullarda çalışan okul idarecilerinin mesleki tükenmişlik düzeylerinin çeşitli değişkenler açısından incelenmesi amaçlanan bu çalışma tarama yöntemine dayalı betimsel bir araştırmadır. </w:t>
      </w:r>
    </w:p>
    <w:p w:rsidR="00541738" w:rsidRDefault="00541738" w:rsidP="00494AF5">
      <w:pPr>
        <w:jc w:val="both"/>
        <w:rPr>
          <w:rFonts w:ascii="Times New Roman" w:hAnsi="Times New Roman"/>
          <w:sz w:val="24"/>
          <w:szCs w:val="24"/>
        </w:rPr>
      </w:pPr>
      <w:r>
        <w:rPr>
          <w:rFonts w:ascii="Times New Roman" w:hAnsi="Times New Roman"/>
          <w:sz w:val="24"/>
          <w:szCs w:val="24"/>
        </w:rPr>
        <w:t>Tarama araştırmaları genelleyici bir özelliğe sahip olup belirlenen örneklem üzerinden ulaşılan veriler yoluyla temsil edilen evrenle ilgili genellemeler oluşturur. Büyük gruplar ile çalışılabilen tarama araştırmalarında, grup üyelerinin herhangi bir olgu, olay hakkında sahip oldukları duygu, düşünce ve tutumlarının öğrenildiği, olgu ve olayları betimleyerek var olan durumun ortaya çıkarılmaya çalışıldığı araştırmalardır.</w:t>
      </w:r>
      <w:r w:rsidRPr="00EB4139">
        <w:rPr>
          <w:rFonts w:ascii="Times New Roman" w:hAnsi="Times New Roman"/>
          <w:noProof/>
          <w:sz w:val="24"/>
          <w:szCs w:val="24"/>
          <w:lang w:eastAsia="tr-TR"/>
        </w:rPr>
        <w:t xml:space="preserve"> </w:t>
      </w:r>
    </w:p>
    <w:p w:rsidR="00541738" w:rsidRDefault="00541738" w:rsidP="00494AF5">
      <w:pPr>
        <w:rPr>
          <w:rFonts w:ascii="Times New Roman" w:hAnsi="Times New Roman"/>
          <w:sz w:val="24"/>
          <w:szCs w:val="24"/>
        </w:rPr>
      </w:pPr>
      <w:r>
        <w:rPr>
          <w:rFonts w:ascii="Times New Roman" w:hAnsi="Times New Roman"/>
          <w:b/>
          <w:sz w:val="24"/>
          <w:szCs w:val="24"/>
        </w:rPr>
        <w:t>3.2. Evren ve Örneklem</w:t>
      </w:r>
    </w:p>
    <w:p w:rsidR="00541738" w:rsidRDefault="00541738" w:rsidP="00494AF5">
      <w:pPr>
        <w:jc w:val="both"/>
        <w:rPr>
          <w:rFonts w:ascii="Times New Roman" w:hAnsi="Times New Roman"/>
          <w:sz w:val="24"/>
          <w:szCs w:val="24"/>
        </w:rPr>
      </w:pPr>
      <w:r>
        <w:rPr>
          <w:rFonts w:ascii="Times New Roman" w:hAnsi="Times New Roman"/>
          <w:sz w:val="24"/>
          <w:szCs w:val="24"/>
        </w:rPr>
        <w:t>Araştırmanın çalışma evrenini Ağrı ili Patnos ilçesinde resmi okullarda çalışan okul idarecileri oluşturmaktadır. Söz konusu okulların adları ve bu okullarda görev yapan idarecilerin sayıları Ağrı ili Patnos ilçesi Patnos İlçe Milli Eğitim Müdürlüğü İnsan Kaynakları bölümünden alınmıştır. Araştırmanın örneklemini, 2020-2021 Eğitim Öğretim yılı Ağrı ili Patnos ilçesinde resmi okullarında çalışan 334 okul idarecisi oluşturmaktadır.  Çevrimiçi (Google form)  üzerinden yapılan anket sonucuna göre okul idarecilerinin %26,7’si yani 89 kişi katılım sağlamıştır. Ankete katılan 89 okul idarecisinden % 98.9 (88 kişi) onaylarken %1.1 kişi (1 kişi) onaylamadığı görülmüştür.</w:t>
      </w:r>
    </w:p>
    <w:p w:rsidR="00541738" w:rsidRDefault="00541738" w:rsidP="00E73DFE">
      <w:pPr>
        <w:rPr>
          <w:rFonts w:ascii="Times New Roman" w:hAnsi="Times New Roman"/>
          <w:b/>
          <w:sz w:val="24"/>
          <w:szCs w:val="24"/>
        </w:rPr>
      </w:pPr>
      <w:r>
        <w:rPr>
          <w:rFonts w:ascii="Times New Roman" w:hAnsi="Times New Roman"/>
          <w:b/>
          <w:sz w:val="24"/>
          <w:szCs w:val="24"/>
        </w:rPr>
        <w:t>3.3. Araştırmanın Değişkenleri</w:t>
      </w:r>
    </w:p>
    <w:p w:rsidR="00541738" w:rsidRDefault="00541738" w:rsidP="00E73DFE">
      <w:pPr>
        <w:jc w:val="both"/>
        <w:rPr>
          <w:rFonts w:ascii="Times New Roman" w:hAnsi="Times New Roman"/>
          <w:sz w:val="24"/>
          <w:szCs w:val="24"/>
        </w:rPr>
      </w:pPr>
      <w:r>
        <w:rPr>
          <w:rFonts w:ascii="Times New Roman" w:hAnsi="Times New Roman"/>
          <w:sz w:val="24"/>
          <w:szCs w:val="24"/>
        </w:rPr>
        <w:t>Araştırmanın bağımlı değişkeni Maslach Tükenmişlik Envanterinde yer alan tükenmişlik boyutları (Duygusal tükenme, duyarsızlaşma, kişisel başarı), bağımsız değişkeni ise okul idarecilerinin çalıştıkları okuldaki görevleri (Müdür/Müdür Yardımcısı), okul kademesi (anaokul/ilkokul/ortaokul/lise), yaşları (30 ve altı/ 31-40/41-50/61 ve üstü), cinsiyetleri (erkek/kadın) , öğretmenlik mesleğindeki toplam çalışma süreleri ( 5 yıl ve daha az/6-10/11-15/16-20/ 21 ve daha fazla), eğitim durumları (lisans/yüksek lisans/ doktora) olmak üzere altı tanedir.</w:t>
      </w:r>
    </w:p>
    <w:p w:rsidR="00541738" w:rsidRPr="00E73DFE" w:rsidRDefault="00541738" w:rsidP="00E73DFE">
      <w:pPr>
        <w:jc w:val="both"/>
        <w:rPr>
          <w:rFonts w:ascii="Times New Roman" w:hAnsi="Times New Roman"/>
          <w:sz w:val="24"/>
          <w:szCs w:val="24"/>
        </w:rPr>
      </w:pPr>
      <w:r>
        <w:rPr>
          <w:rFonts w:ascii="Times New Roman" w:hAnsi="Times New Roman"/>
          <w:b/>
          <w:sz w:val="24"/>
          <w:szCs w:val="24"/>
        </w:rPr>
        <w:t xml:space="preserve">3.4. Veri Toplama Araçları </w:t>
      </w:r>
    </w:p>
    <w:p w:rsidR="00541738" w:rsidRDefault="00541738" w:rsidP="00E73DFE">
      <w:pPr>
        <w:jc w:val="both"/>
        <w:rPr>
          <w:rFonts w:ascii="Times New Roman" w:hAnsi="Times New Roman"/>
          <w:sz w:val="24"/>
          <w:szCs w:val="24"/>
        </w:rPr>
      </w:pPr>
      <w:r>
        <w:rPr>
          <w:rFonts w:ascii="Times New Roman" w:hAnsi="Times New Roman"/>
          <w:sz w:val="24"/>
          <w:szCs w:val="24"/>
        </w:rPr>
        <w:t>Bu araştırmada verilerin toplanması çevrimiçi (Google form)  üzerinden anket tekniği kullanılarak yapılmıştır. Araştırmada örnekleme ait demografik özelliklerin sorulduğu Kişisel Bilgi Formu  ve Maslach Tükenmişlik Envanteri-Eğitimci Formu (MTE-EF)  ölçme aracı kullanılmıştır.</w:t>
      </w:r>
    </w:p>
    <w:p w:rsidR="00541738" w:rsidRDefault="00541738" w:rsidP="00494AF5">
      <w:pPr>
        <w:jc w:val="both"/>
        <w:rPr>
          <w:rFonts w:ascii="Times New Roman" w:hAnsi="Times New Roman"/>
          <w:sz w:val="24"/>
          <w:szCs w:val="24"/>
        </w:rPr>
      </w:pPr>
      <w:r>
        <w:rPr>
          <w:rFonts w:ascii="Times New Roman" w:hAnsi="Times New Roman"/>
          <w:b/>
          <w:sz w:val="24"/>
          <w:szCs w:val="24"/>
        </w:rPr>
        <w:t>3.4.1. Kişisel Bilgiler Formu;</w:t>
      </w:r>
      <w:r>
        <w:rPr>
          <w:rFonts w:ascii="Times New Roman" w:hAnsi="Times New Roman"/>
          <w:sz w:val="24"/>
          <w:szCs w:val="24"/>
        </w:rPr>
        <w:t xml:space="preserve"> </w:t>
      </w:r>
    </w:p>
    <w:p w:rsidR="00541738" w:rsidRDefault="00541738" w:rsidP="00494AF5">
      <w:pPr>
        <w:jc w:val="both"/>
        <w:rPr>
          <w:rFonts w:ascii="Times New Roman" w:hAnsi="Times New Roman"/>
          <w:sz w:val="24"/>
          <w:szCs w:val="24"/>
        </w:rPr>
      </w:pPr>
      <w:r>
        <w:rPr>
          <w:rFonts w:ascii="Times New Roman" w:hAnsi="Times New Roman"/>
          <w:sz w:val="24"/>
          <w:szCs w:val="24"/>
        </w:rPr>
        <w:t xml:space="preserve">Patnos İlçesinde resmi okullarda görev yapan okul idarecilerinin çalıştıkları okuldaki görevleri (Müdür/Müdür Yardımcısı), okul kademesi( anaokul/ilkokul/ortaokul/lise), yaşları (30 ve altı/ 31-40/41-50/61 ve üstü), cinsiyetleri (erkek/kadın) , öğretmenlik mesleğindeki toplam çalışma süreleri ( 5 yıl ve daha az/6-10/11-15/16-20/ 21 ve daha fazla), eğitim </w:t>
      </w:r>
      <w:r>
        <w:rPr>
          <w:rFonts w:ascii="Times New Roman" w:hAnsi="Times New Roman"/>
          <w:sz w:val="24"/>
          <w:szCs w:val="24"/>
        </w:rPr>
        <w:lastRenderedPageBreak/>
        <w:t>durumları (lisans/yüksek lisans/ doktora) konularında bilgi toplamak için toplam 6 maddeden oluşturulmuştur.</w:t>
      </w:r>
      <w:r w:rsidRPr="00EB4139">
        <w:rPr>
          <w:rFonts w:ascii="Times New Roman" w:hAnsi="Times New Roman"/>
          <w:noProof/>
          <w:sz w:val="24"/>
          <w:szCs w:val="24"/>
          <w:lang w:eastAsia="tr-TR"/>
        </w:rPr>
        <w:t xml:space="preserve"> </w:t>
      </w:r>
    </w:p>
    <w:p w:rsidR="00541738" w:rsidRDefault="00541738" w:rsidP="00494AF5">
      <w:pPr>
        <w:jc w:val="both"/>
        <w:rPr>
          <w:rFonts w:ascii="Times New Roman" w:hAnsi="Times New Roman"/>
          <w:sz w:val="24"/>
          <w:szCs w:val="24"/>
        </w:rPr>
      </w:pPr>
      <w:r>
        <w:rPr>
          <w:rFonts w:ascii="Times New Roman" w:hAnsi="Times New Roman"/>
          <w:b/>
          <w:sz w:val="24"/>
          <w:szCs w:val="24"/>
        </w:rPr>
        <w:t>3.4.2. Maslach Tükenmişlik Envanteri Eğitici Formu;</w:t>
      </w:r>
    </w:p>
    <w:p w:rsidR="00541738" w:rsidRDefault="00541738" w:rsidP="00BF0B82">
      <w:pPr>
        <w:jc w:val="both"/>
        <w:rPr>
          <w:rFonts w:ascii="Times New Roman" w:hAnsi="Times New Roman"/>
          <w:noProof/>
          <w:sz w:val="24"/>
          <w:szCs w:val="24"/>
          <w:lang w:eastAsia="tr-TR"/>
        </w:rPr>
      </w:pPr>
      <w:r>
        <w:rPr>
          <w:rFonts w:ascii="Times New Roman" w:hAnsi="Times New Roman"/>
          <w:sz w:val="24"/>
          <w:szCs w:val="24"/>
        </w:rPr>
        <w:t>Ergin (1992) tarafından</w:t>
      </w:r>
      <w:r>
        <w:rPr>
          <w:rFonts w:ascii="Times New Roman" w:hAnsi="Times New Roman"/>
          <w:b/>
          <w:sz w:val="24"/>
          <w:szCs w:val="24"/>
        </w:rPr>
        <w:t xml:space="preserve"> </w:t>
      </w:r>
      <w:r>
        <w:rPr>
          <w:rFonts w:ascii="Times New Roman" w:hAnsi="Times New Roman"/>
          <w:sz w:val="24"/>
          <w:szCs w:val="24"/>
        </w:rPr>
        <w:t>Maslach Tükenmişlik Ölçeğinin geçerlik, güvenirlik ve uyarlama çalışması yapılmıştır. Yapılan çalışma sonucunda geçerli ve güvenilir bir ölçme aracı olduğu saptanan Maslach Tükenmişlik Ölçeği Eğitici Formu toplam 22 ifadeden oluşmakta ve tükenmişliği üç farklı boyut üzerinden ölçmektedir. Bunlardan birincisi 9 ifadeden oluşan aşırı baskı hissetme, duygusal eksilme olarak da nitelendirilebilen duygusal tükenme (DT) (emotional exhaustion), ikincisi 5 ifadeden oluşan soğuk davranma, az iletişim kurma ve sert tutum sergileme durumlarını yansıtabilen duyarsızlaşma (D) (depersonalization) ve sonuncusu 8 ifadeden oluşan kişinin kendisini yeterli ve sosyal hayatta başarılı görmesini yansıtabilen kişisel başarı (KB) (personal accomplishment) alt boyutudur. Maslach Tükenmişlik Ölçeği Eğitici Formu</w:t>
      </w:r>
      <w:r>
        <w:rPr>
          <w:rFonts w:ascii="Times New Roman" w:hAnsi="Times New Roman"/>
          <w:noProof/>
          <w:sz w:val="24"/>
          <w:szCs w:val="24"/>
          <w:lang w:eastAsia="tr-TR"/>
        </w:rPr>
        <w:t xml:space="preserve"> alt ölçekleri puanlama anahtarı aşağıdaki tabloda verilmiştir.</w:t>
      </w:r>
    </w:p>
    <w:p w:rsidR="00541738" w:rsidRDefault="00534478" w:rsidP="00BF0B82">
      <w:pPr>
        <w:jc w:val="both"/>
        <w:rPr>
          <w:rFonts w:ascii="Times New Roman" w:hAnsi="Times New Roman"/>
          <w:sz w:val="24"/>
          <w:szCs w:val="24"/>
        </w:rPr>
      </w:pPr>
      <w:r>
        <w:rPr>
          <w:rFonts w:ascii="Times New Roman" w:hAnsi="Times New Roman"/>
          <w:noProof/>
          <w:sz w:val="24"/>
          <w:szCs w:val="24"/>
          <w:lang w:eastAsia="tr-TR"/>
        </w:rPr>
        <w:pict>
          <v:shape id="Resim 2" o:spid="_x0000_i1026" type="#_x0000_t75" style="width:450pt;height:100.5pt;visibility:visible">
            <v:imagedata r:id="rId9" o:title=""/>
          </v:shape>
        </w:pict>
      </w:r>
    </w:p>
    <w:p w:rsidR="00541738" w:rsidRDefault="00541738" w:rsidP="00421E8E">
      <w:pPr>
        <w:rPr>
          <w:rFonts w:ascii="Times New Roman" w:hAnsi="Times New Roman"/>
          <w:b/>
          <w:bCs/>
          <w:sz w:val="24"/>
          <w:szCs w:val="24"/>
        </w:rPr>
      </w:pPr>
    </w:p>
    <w:p w:rsidR="00541738" w:rsidRDefault="00541738" w:rsidP="00421E8E">
      <w:pPr>
        <w:rPr>
          <w:rFonts w:ascii="Times New Roman" w:hAnsi="Times New Roman"/>
          <w:b/>
          <w:bCs/>
          <w:sz w:val="24"/>
          <w:szCs w:val="24"/>
        </w:rPr>
      </w:pPr>
      <w:r>
        <w:rPr>
          <w:rFonts w:ascii="Times New Roman" w:hAnsi="Times New Roman"/>
          <w:b/>
          <w:bCs/>
          <w:sz w:val="24"/>
          <w:szCs w:val="24"/>
        </w:rPr>
        <w:t>3.4.3. Verilerin Toplanması</w:t>
      </w:r>
    </w:p>
    <w:p w:rsidR="00541738" w:rsidRDefault="00541738" w:rsidP="00421E8E">
      <w:pPr>
        <w:autoSpaceDE w:val="0"/>
        <w:autoSpaceDN w:val="0"/>
        <w:adjustRightInd w:val="0"/>
        <w:spacing w:after="0"/>
        <w:jc w:val="both"/>
        <w:rPr>
          <w:rFonts w:ascii="Times New Roman" w:hAnsi="Times New Roman"/>
          <w:sz w:val="24"/>
          <w:szCs w:val="24"/>
        </w:rPr>
      </w:pPr>
      <w:r>
        <w:rPr>
          <w:rFonts w:ascii="Times New Roman" w:hAnsi="Times New Roman"/>
          <w:sz w:val="24"/>
          <w:szCs w:val="24"/>
        </w:rPr>
        <w:t>Araş</w:t>
      </w:r>
      <w:r w:rsidRPr="00421E8E">
        <w:rPr>
          <w:rFonts w:ascii="Times New Roman" w:hAnsi="Times New Roman"/>
          <w:sz w:val="24"/>
          <w:szCs w:val="24"/>
        </w:rPr>
        <w:t>tırmanın verileri yerli ve yabancı literatür taranarak ve ilgili ölçek ve envanter</w:t>
      </w:r>
      <w:r>
        <w:rPr>
          <w:rFonts w:ascii="Times New Roman" w:hAnsi="Times New Roman"/>
          <w:sz w:val="24"/>
          <w:szCs w:val="24"/>
        </w:rPr>
        <w:t xml:space="preserve"> uygulanarak elde edilmiş</w:t>
      </w:r>
      <w:r w:rsidRPr="00421E8E">
        <w:rPr>
          <w:rFonts w:ascii="Times New Roman" w:hAnsi="Times New Roman"/>
          <w:sz w:val="24"/>
          <w:szCs w:val="24"/>
        </w:rPr>
        <w:t xml:space="preserve">tir. Literatür taraması ile elde edilen bilgiler </w:t>
      </w:r>
      <w:r>
        <w:rPr>
          <w:rFonts w:ascii="Times New Roman" w:hAnsi="Times New Roman"/>
          <w:sz w:val="24"/>
          <w:szCs w:val="24"/>
        </w:rPr>
        <w:t>araştırmanın kuramsal çerçevesini oluş</w:t>
      </w:r>
      <w:r w:rsidRPr="00421E8E">
        <w:rPr>
          <w:rFonts w:ascii="Times New Roman" w:hAnsi="Times New Roman"/>
          <w:sz w:val="24"/>
          <w:szCs w:val="24"/>
        </w:rPr>
        <w:t>turmu</w:t>
      </w:r>
      <w:r>
        <w:rPr>
          <w:rFonts w:ascii="Times New Roman" w:hAnsi="Times New Roman"/>
          <w:sz w:val="24"/>
          <w:szCs w:val="24"/>
        </w:rPr>
        <w:t>ş</w:t>
      </w:r>
      <w:r w:rsidRPr="00421E8E">
        <w:rPr>
          <w:rFonts w:ascii="Times New Roman" w:hAnsi="Times New Roman"/>
          <w:sz w:val="24"/>
          <w:szCs w:val="24"/>
        </w:rPr>
        <w:t>tur. “</w:t>
      </w:r>
      <w:r>
        <w:rPr>
          <w:rFonts w:ascii="Times New Roman" w:hAnsi="Times New Roman"/>
          <w:sz w:val="24"/>
          <w:szCs w:val="24"/>
        </w:rPr>
        <w:t>Kişisel Bilgi Formu</w:t>
      </w:r>
      <w:r w:rsidRPr="00421E8E">
        <w:rPr>
          <w:rFonts w:ascii="Times New Roman" w:hAnsi="Times New Roman"/>
          <w:sz w:val="24"/>
          <w:szCs w:val="24"/>
        </w:rPr>
        <w:t>” ve “</w:t>
      </w:r>
      <w:r>
        <w:rPr>
          <w:rFonts w:ascii="Times New Roman" w:hAnsi="Times New Roman"/>
          <w:sz w:val="24"/>
          <w:szCs w:val="24"/>
        </w:rPr>
        <w:t>Maslach Tükenmişlik Envanteri-Eğitici Formu</w:t>
      </w:r>
      <w:r w:rsidRPr="00421E8E">
        <w:rPr>
          <w:rFonts w:ascii="Times New Roman" w:hAnsi="Times New Roman"/>
          <w:sz w:val="24"/>
          <w:szCs w:val="24"/>
        </w:rPr>
        <w:t xml:space="preserve">”; </w:t>
      </w:r>
      <w:r>
        <w:rPr>
          <w:rFonts w:ascii="Times New Roman" w:hAnsi="Times New Roman"/>
          <w:sz w:val="24"/>
          <w:szCs w:val="24"/>
        </w:rPr>
        <w:t>Patnos ilçes</w:t>
      </w:r>
      <w:r w:rsidRPr="00421E8E">
        <w:rPr>
          <w:rFonts w:ascii="Times New Roman" w:hAnsi="Times New Roman"/>
          <w:sz w:val="24"/>
          <w:szCs w:val="24"/>
        </w:rPr>
        <w:t xml:space="preserve">indeki </w:t>
      </w:r>
      <w:r>
        <w:rPr>
          <w:rFonts w:ascii="Times New Roman" w:hAnsi="Times New Roman"/>
          <w:sz w:val="24"/>
          <w:szCs w:val="24"/>
        </w:rPr>
        <w:t>resmi okullarda görev yapan okul idarecilerine çevrimiçi (Google form)  üzerinden anket tekniği kullanılarak</w:t>
      </w:r>
      <w:r w:rsidRPr="00421E8E">
        <w:rPr>
          <w:rFonts w:ascii="Times New Roman" w:hAnsi="Times New Roman"/>
          <w:sz w:val="24"/>
          <w:szCs w:val="24"/>
        </w:rPr>
        <w:t xml:space="preserve"> </w:t>
      </w:r>
      <w:r>
        <w:rPr>
          <w:rFonts w:ascii="Times New Roman" w:hAnsi="Times New Roman"/>
          <w:sz w:val="24"/>
          <w:szCs w:val="24"/>
        </w:rPr>
        <w:t>dağ</w:t>
      </w:r>
      <w:r w:rsidRPr="00421E8E">
        <w:rPr>
          <w:rFonts w:ascii="Times New Roman" w:hAnsi="Times New Roman"/>
          <w:sz w:val="24"/>
          <w:szCs w:val="24"/>
        </w:rPr>
        <w:t>ıtılmı</w:t>
      </w:r>
      <w:r>
        <w:rPr>
          <w:rFonts w:ascii="Times New Roman" w:hAnsi="Times New Roman"/>
          <w:sz w:val="24"/>
          <w:szCs w:val="24"/>
        </w:rPr>
        <w:t>ş</w:t>
      </w:r>
      <w:r w:rsidRPr="00421E8E">
        <w:rPr>
          <w:rFonts w:ascii="Times New Roman" w:hAnsi="Times New Roman"/>
          <w:sz w:val="24"/>
          <w:szCs w:val="24"/>
        </w:rPr>
        <w:t xml:space="preserve">tır ve doldurulması için verilen bir </w:t>
      </w:r>
      <w:r>
        <w:rPr>
          <w:rFonts w:ascii="Times New Roman" w:hAnsi="Times New Roman"/>
          <w:sz w:val="24"/>
          <w:szCs w:val="24"/>
        </w:rPr>
        <w:t>ay süre sonunda toplanmış</w:t>
      </w:r>
      <w:r w:rsidRPr="00421E8E">
        <w:rPr>
          <w:rFonts w:ascii="Times New Roman" w:hAnsi="Times New Roman"/>
          <w:sz w:val="24"/>
          <w:szCs w:val="24"/>
        </w:rPr>
        <w:t>tır.</w:t>
      </w:r>
    </w:p>
    <w:p w:rsidR="00541738" w:rsidRDefault="00541738" w:rsidP="00421E8E">
      <w:pPr>
        <w:autoSpaceDE w:val="0"/>
        <w:autoSpaceDN w:val="0"/>
        <w:adjustRightInd w:val="0"/>
        <w:spacing w:after="0"/>
        <w:jc w:val="both"/>
        <w:rPr>
          <w:rFonts w:ascii="Times New Roman" w:hAnsi="Times New Roman"/>
          <w:b/>
          <w:bCs/>
          <w:sz w:val="24"/>
          <w:szCs w:val="24"/>
        </w:rPr>
      </w:pPr>
    </w:p>
    <w:p w:rsidR="00541738" w:rsidRPr="00421E8E" w:rsidRDefault="00541738" w:rsidP="00421E8E">
      <w:pPr>
        <w:autoSpaceDE w:val="0"/>
        <w:autoSpaceDN w:val="0"/>
        <w:adjustRightInd w:val="0"/>
        <w:spacing w:after="0"/>
        <w:jc w:val="both"/>
        <w:rPr>
          <w:rFonts w:ascii="Times New Roman" w:hAnsi="Times New Roman"/>
          <w:b/>
          <w:bCs/>
          <w:sz w:val="24"/>
          <w:szCs w:val="24"/>
        </w:rPr>
      </w:pPr>
    </w:p>
    <w:p w:rsidR="00541738" w:rsidRDefault="00541738" w:rsidP="00421E8E">
      <w:pPr>
        <w:rPr>
          <w:rFonts w:ascii="Times New Roman" w:hAnsi="Times New Roman"/>
          <w:b/>
          <w:bCs/>
          <w:sz w:val="24"/>
          <w:szCs w:val="24"/>
        </w:rPr>
      </w:pPr>
      <w:r>
        <w:rPr>
          <w:rFonts w:ascii="Times New Roman" w:hAnsi="Times New Roman"/>
          <w:b/>
          <w:bCs/>
          <w:sz w:val="24"/>
          <w:szCs w:val="24"/>
        </w:rPr>
        <w:t>3.4.4. Verilerin Analizi</w:t>
      </w:r>
    </w:p>
    <w:p w:rsidR="00541738" w:rsidRDefault="00541738" w:rsidP="00110330">
      <w:pPr>
        <w:jc w:val="both"/>
        <w:rPr>
          <w:rFonts w:ascii="Times New Roman" w:hAnsi="Times New Roman"/>
          <w:sz w:val="24"/>
          <w:szCs w:val="24"/>
        </w:rPr>
      </w:pPr>
      <w:r>
        <w:rPr>
          <w:rFonts w:ascii="Times New Roman" w:hAnsi="Times New Roman"/>
          <w:sz w:val="24"/>
          <w:szCs w:val="24"/>
        </w:rPr>
        <w:t>Patnos İlçesinde okullarda görev yapan okul idarecilerinin Pandemi sürecinde mesleki doyum düzeylerini incelerken çalıştıkları okuldaki görevleri (Müdür/Müdür Yardımcısı), okul kademesi ( anaokul/ilkokul/ortaokul/lise), yaşları (30 ve altı/ 31-40/41-50/61 ve üstü), cinsiyetleri (erkek/kadın) , öğretmenlik mesleğindeki toplam çalışma süreleri ( 5 yıl ve daha az/6-10/11-15/16-20/ 21 ve daha fazla), eğitim durumları (lisans/yüksek lisans/ doktora) olmak üzere altı tane bağımsız değişkenden yararlanılmıştır.</w:t>
      </w:r>
    </w:p>
    <w:p w:rsidR="00541738" w:rsidRDefault="00541738" w:rsidP="00110330">
      <w:pPr>
        <w:jc w:val="both"/>
        <w:rPr>
          <w:rFonts w:ascii="Times New Roman" w:hAnsi="Times New Roman"/>
          <w:sz w:val="24"/>
          <w:szCs w:val="24"/>
        </w:rPr>
      </w:pPr>
    </w:p>
    <w:p w:rsidR="00541738" w:rsidRPr="00CE2896" w:rsidRDefault="00541738" w:rsidP="00110330">
      <w:pPr>
        <w:jc w:val="both"/>
        <w:rPr>
          <w:rFonts w:ascii="Times New Roman" w:hAnsi="Times New Roman"/>
          <w:sz w:val="24"/>
          <w:szCs w:val="24"/>
        </w:rPr>
      </w:pPr>
      <w:r w:rsidRPr="00CE2896">
        <w:rPr>
          <w:rFonts w:ascii="Times New Roman" w:hAnsi="Times New Roman"/>
          <w:sz w:val="24"/>
          <w:szCs w:val="24"/>
        </w:rPr>
        <w:lastRenderedPageBreak/>
        <w:t xml:space="preserve">Kişisel Bilgiler Formu ve Maslach Tükenmişlik Ölçeği Eğitici Formuna ait veriler SPSS 22.0 programına işlenerek analiz edilmiştir. Maslach Tükenmişlik Ölçeği Eğitici Formundan alınan puanlar </w:t>
      </w:r>
      <w:r w:rsidRPr="00CE2896">
        <w:rPr>
          <w:rFonts w:ascii="Times New Roman" w:hAnsi="Times New Roman"/>
          <w:noProof/>
          <w:sz w:val="24"/>
          <w:szCs w:val="24"/>
          <w:lang w:eastAsia="tr-TR"/>
        </w:rPr>
        <w:t xml:space="preserve">MTE-EF alt ölçekleri puanlama anahtarına göre değerlendirilmiş olup duygusal tükenme boyutunda 0-16 düşük, 17-26 orta, 27 ve üzeri yüksek düzey; duyarsızlaşma alt boyutunda 0-8 düşük, 9-13 orta, 14 ve üzeri yüksek düzey; kişisel başarı boyutunda 37 ve üzeri düşük, 31-36 orta, 0-30 yüksek düzey olarak olarak görülmüştür. Katılımcıların ölçeğe verdikleri cevapların duygusal tükenme, duyarsızlaşma ve kişisel başarı alt boyutlarına göre </w:t>
      </w:r>
      <w:r w:rsidRPr="00CE2896">
        <w:rPr>
          <w:rFonts w:ascii="Times New Roman" w:hAnsi="Times New Roman"/>
          <w:sz w:val="24"/>
          <w:szCs w:val="24"/>
        </w:rPr>
        <w:t>frekans ve ortalamaları hesaplanmıştır. Kişisel bilgi formundan elde edilen verilere göre okul idarecilerinin bağımsız değişkenlere göre mesleki tükenmişlik düzeyleri belirlenirken kademe, yaş, eğitim durumu, meslekte çalışma süresinde Kruskall Walls Testi kullanılmıştır. Kruskall Walls Testi, aralarında ilişki aranmayan ikiden fazla grubun olduğu bir ölçümün karşılaştırıldığı durumlarda anlamlı farklılığı araştırmak için kullanılır. Cinsiyet ve okul görevlerinde Mann Whitney U Testi kullanılmıştır. Mann Whitney U Testi, aralarında ilişki aranmayan iki grubun olduğu bir ölçümün karşılaştırıldığı durumlarda anlamlı farklılığı araştırmak için kullanılır. Yapılan analizler sonucunda elde edilen bulgular, alt problemlere uygun olarak tablolaştırılmış ve açıklanmıştır.</w:t>
      </w:r>
    </w:p>
    <w:p w:rsidR="00541738" w:rsidRPr="00CE2896" w:rsidRDefault="00541738" w:rsidP="00F11492">
      <w:pPr>
        <w:jc w:val="both"/>
        <w:rPr>
          <w:rFonts w:ascii="Times New Roman" w:hAnsi="Times New Roman"/>
          <w:sz w:val="24"/>
          <w:szCs w:val="24"/>
        </w:rPr>
      </w:pPr>
    </w:p>
    <w:p w:rsidR="00541738" w:rsidRPr="00F11492" w:rsidRDefault="00541738" w:rsidP="00F11492">
      <w:pPr>
        <w:jc w:val="both"/>
        <w:rPr>
          <w:rFonts w:ascii="Times New Roman" w:hAnsi="Times New Roman"/>
          <w:sz w:val="24"/>
          <w:szCs w:val="24"/>
        </w:rPr>
      </w:pPr>
    </w:p>
    <w:p w:rsidR="00541738" w:rsidRDefault="00541738" w:rsidP="00D441E6">
      <w:pPr>
        <w:jc w:val="center"/>
        <w:rPr>
          <w:rFonts w:ascii="Times New Roman" w:hAnsi="Times New Roman"/>
          <w:b/>
          <w:bCs/>
          <w:sz w:val="24"/>
          <w:szCs w:val="24"/>
        </w:rPr>
      </w:pPr>
      <w:r w:rsidRPr="00F11492">
        <w:rPr>
          <w:rFonts w:ascii="Times New Roman" w:hAnsi="Times New Roman"/>
          <w:b/>
          <w:bCs/>
          <w:sz w:val="24"/>
          <w:szCs w:val="24"/>
        </w:rPr>
        <w:t>BÖLÜM IV: BULGULAR VE YORUM</w:t>
      </w:r>
    </w:p>
    <w:p w:rsidR="00541738" w:rsidRDefault="00541738" w:rsidP="00A32650">
      <w:pPr>
        <w:jc w:val="both"/>
        <w:rPr>
          <w:rFonts w:ascii="Times New Roman" w:hAnsi="Times New Roman"/>
          <w:bCs/>
          <w:sz w:val="24"/>
          <w:szCs w:val="24"/>
        </w:rPr>
      </w:pPr>
      <w:r>
        <w:rPr>
          <w:rFonts w:ascii="Times New Roman" w:hAnsi="Times New Roman"/>
          <w:bCs/>
          <w:sz w:val="24"/>
          <w:szCs w:val="24"/>
        </w:rPr>
        <w:t>Pandemi sürecinde okul idarecilerinin bağımsız değişkenlere (</w:t>
      </w:r>
      <w:r w:rsidRPr="00F11492">
        <w:rPr>
          <w:rFonts w:ascii="Times New Roman" w:hAnsi="Times New Roman"/>
          <w:sz w:val="24"/>
          <w:szCs w:val="24"/>
        </w:rPr>
        <w:t>Okuldaki görevleri, Çalışılan okul kademesi, Yaş, Cinsiyet, Meslekte çalışma süresi, Eğitim durumu</w:t>
      </w:r>
      <w:r>
        <w:rPr>
          <w:rFonts w:ascii="Times New Roman" w:hAnsi="Times New Roman"/>
          <w:bCs/>
          <w:sz w:val="24"/>
          <w:szCs w:val="24"/>
        </w:rPr>
        <w:t>) dağılımları tablolar halinde verilmiştir.</w:t>
      </w:r>
    </w:p>
    <w:p w:rsidR="00541738" w:rsidRPr="007A09E9" w:rsidRDefault="00541738" w:rsidP="00A32650">
      <w:pPr>
        <w:jc w:val="both"/>
        <w:rPr>
          <w:rFonts w:ascii="Times New Roman" w:hAnsi="Times New Roman"/>
          <w:b/>
          <w:bCs/>
          <w:sz w:val="24"/>
          <w:szCs w:val="24"/>
        </w:rPr>
      </w:pPr>
      <w:r w:rsidRPr="007A09E9">
        <w:rPr>
          <w:rFonts w:ascii="Times New Roman" w:hAnsi="Times New Roman"/>
          <w:b/>
          <w:sz w:val="24"/>
          <w:szCs w:val="24"/>
        </w:rPr>
        <w:t>4.1. Araştırma Örnekleminin Genel Yapısına İlişkin Frekans ve Yüzdeler</w:t>
      </w:r>
    </w:p>
    <w:p w:rsidR="00541738" w:rsidRPr="001A529A" w:rsidRDefault="00541738" w:rsidP="00FA055E">
      <w:pPr>
        <w:spacing w:after="0"/>
        <w:rPr>
          <w:rFonts w:ascii="Arial" w:hAnsi="Arial" w:cs="Arial"/>
          <w:b/>
          <w:sz w:val="18"/>
          <w:szCs w:val="18"/>
        </w:rPr>
      </w:pPr>
      <w:r w:rsidRPr="001A529A">
        <w:rPr>
          <w:rFonts w:ascii="Arial" w:hAnsi="Arial" w:cs="Arial"/>
          <w:b/>
          <w:sz w:val="18"/>
          <w:szCs w:val="18"/>
        </w:rPr>
        <w:t>Tablo 1: Okul İdarecilerinin Okuldaki Görevlerine 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799"/>
        <w:gridCol w:w="2798"/>
        <w:gridCol w:w="1025"/>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Okuldaki Görevleri</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Müdür</w:t>
            </w:r>
          </w:p>
        </w:tc>
        <w:tc>
          <w:tcPr>
            <w:tcW w:w="2113" w:type="pct"/>
          </w:tcPr>
          <w:p w:rsidR="00541738" w:rsidRPr="00FE066F" w:rsidRDefault="00541738" w:rsidP="00FE066F">
            <w:pPr>
              <w:pStyle w:val="DecimalAligned"/>
              <w:spacing w:after="0" w:line="240" w:lineRule="auto"/>
              <w:rPr>
                <w:color w:val="000000"/>
              </w:rPr>
            </w:pPr>
            <w:r w:rsidRPr="00FE066F">
              <w:rPr>
                <w:color w:val="000000"/>
              </w:rPr>
              <w:t>37</w:t>
            </w:r>
          </w:p>
        </w:tc>
        <w:tc>
          <w:tcPr>
            <w:tcW w:w="774" w:type="pct"/>
          </w:tcPr>
          <w:p w:rsidR="00541738" w:rsidRPr="00FE066F" w:rsidRDefault="00541738" w:rsidP="00FE066F">
            <w:pPr>
              <w:pStyle w:val="DecimalAligned"/>
              <w:spacing w:after="0" w:line="240" w:lineRule="auto"/>
              <w:rPr>
                <w:color w:val="000000"/>
              </w:rPr>
            </w:pPr>
            <w:r w:rsidRPr="00FE066F">
              <w:rPr>
                <w:color w:val="000000"/>
              </w:rPr>
              <w:t>42,0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Müdür Yardımcısı</w:t>
            </w:r>
          </w:p>
        </w:tc>
        <w:tc>
          <w:tcPr>
            <w:tcW w:w="2113" w:type="pct"/>
          </w:tcPr>
          <w:p w:rsidR="00541738" w:rsidRPr="00FE066F" w:rsidRDefault="00541738" w:rsidP="00FE066F">
            <w:pPr>
              <w:pStyle w:val="DecimalAligned"/>
              <w:spacing w:after="0" w:line="240" w:lineRule="auto"/>
              <w:rPr>
                <w:color w:val="000000"/>
              </w:rPr>
            </w:pPr>
            <w:r w:rsidRPr="00FE066F">
              <w:rPr>
                <w:color w:val="000000"/>
              </w:rPr>
              <w:t>51</w:t>
            </w:r>
          </w:p>
        </w:tc>
        <w:tc>
          <w:tcPr>
            <w:tcW w:w="774" w:type="pct"/>
          </w:tcPr>
          <w:p w:rsidR="00541738" w:rsidRPr="00FE066F" w:rsidRDefault="00541738" w:rsidP="00FE066F">
            <w:pPr>
              <w:pStyle w:val="DecimalAligned"/>
              <w:spacing w:after="0" w:line="240" w:lineRule="auto"/>
              <w:rPr>
                <w:color w:val="000000"/>
              </w:rPr>
            </w:pPr>
            <w:r w:rsidRPr="00FE066F">
              <w:rPr>
                <w:color w:val="000000"/>
              </w:rPr>
              <w:t>58,0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A32650">
      <w:pPr>
        <w:jc w:val="both"/>
        <w:rPr>
          <w:rFonts w:ascii="Times New Roman" w:hAnsi="Times New Roman"/>
          <w:bCs/>
          <w:sz w:val="24"/>
          <w:szCs w:val="24"/>
        </w:rPr>
      </w:pPr>
    </w:p>
    <w:p w:rsidR="00541738" w:rsidRDefault="00541738" w:rsidP="00A32650">
      <w:pPr>
        <w:jc w:val="both"/>
        <w:rPr>
          <w:rFonts w:ascii="Times New Roman" w:hAnsi="Times New Roman"/>
          <w:bCs/>
          <w:sz w:val="24"/>
          <w:szCs w:val="24"/>
        </w:rPr>
      </w:pPr>
      <w:r>
        <w:rPr>
          <w:rFonts w:ascii="Times New Roman" w:hAnsi="Times New Roman"/>
          <w:bCs/>
          <w:sz w:val="24"/>
          <w:szCs w:val="24"/>
        </w:rPr>
        <w:t>Araştırmaya katılan 88 okul idarecisinin okuldaki görev dağılımlarına bakıldığında 37 kişi yani %42’sini müdürler, 51 kişi yani %58’ini müdür yardımcıları oluşturmaktadır.</w:t>
      </w:r>
    </w:p>
    <w:p w:rsidR="00541738" w:rsidRPr="001A529A" w:rsidRDefault="00541738" w:rsidP="002549A0">
      <w:pPr>
        <w:spacing w:after="0"/>
        <w:rPr>
          <w:rFonts w:ascii="Arial" w:hAnsi="Arial" w:cs="Arial"/>
          <w:b/>
          <w:sz w:val="18"/>
          <w:szCs w:val="18"/>
        </w:rPr>
      </w:pPr>
      <w:r w:rsidRPr="001A529A">
        <w:rPr>
          <w:rFonts w:ascii="Arial" w:hAnsi="Arial" w:cs="Arial"/>
          <w:b/>
          <w:sz w:val="18"/>
          <w:szCs w:val="18"/>
        </w:rPr>
        <w:t xml:space="preserve">Tablo 2: Okul İdarecilerinin </w:t>
      </w:r>
      <w:r>
        <w:rPr>
          <w:rFonts w:ascii="Arial" w:hAnsi="Arial" w:cs="Arial"/>
          <w:b/>
          <w:sz w:val="18"/>
          <w:szCs w:val="18"/>
        </w:rPr>
        <w:t xml:space="preserve">Okulda Çalıştıkları Kademelere </w:t>
      </w:r>
      <w:r w:rsidRPr="001A529A">
        <w:rPr>
          <w:rFonts w:ascii="Arial" w:hAnsi="Arial" w:cs="Arial"/>
          <w:b/>
          <w:sz w:val="18"/>
          <w:szCs w:val="18"/>
        </w:rPr>
        <w:t>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911"/>
        <w:gridCol w:w="2742"/>
        <w:gridCol w:w="969"/>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 xml:space="preserve">Okulda Çalıştıkları Kademeler    </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Anaokulu</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4</w:t>
            </w:r>
          </w:p>
        </w:tc>
        <w:tc>
          <w:tcPr>
            <w:tcW w:w="774" w:type="pct"/>
          </w:tcPr>
          <w:p w:rsidR="00541738" w:rsidRPr="00FE066F" w:rsidRDefault="00541738" w:rsidP="00FE066F">
            <w:pPr>
              <w:pStyle w:val="DecimalAligned"/>
              <w:spacing w:after="0" w:line="240" w:lineRule="auto"/>
              <w:rPr>
                <w:color w:val="000000"/>
              </w:rPr>
            </w:pPr>
            <w:r w:rsidRPr="00FE066F">
              <w:rPr>
                <w:color w:val="000000"/>
              </w:rPr>
              <w:t>4,5</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İlkokul</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26</w:t>
            </w:r>
          </w:p>
        </w:tc>
        <w:tc>
          <w:tcPr>
            <w:tcW w:w="774" w:type="pct"/>
          </w:tcPr>
          <w:p w:rsidR="00541738" w:rsidRPr="00FE066F" w:rsidRDefault="00541738" w:rsidP="00FE066F">
            <w:pPr>
              <w:pStyle w:val="DecimalAligned"/>
              <w:spacing w:after="0" w:line="240" w:lineRule="auto"/>
              <w:rPr>
                <w:color w:val="000000"/>
              </w:rPr>
            </w:pPr>
            <w:r w:rsidRPr="00FE066F">
              <w:rPr>
                <w:color w:val="000000"/>
              </w:rPr>
              <w:t>29,5</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Ortaokul</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41</w:t>
            </w:r>
          </w:p>
        </w:tc>
        <w:tc>
          <w:tcPr>
            <w:tcW w:w="774" w:type="pct"/>
          </w:tcPr>
          <w:p w:rsidR="00541738" w:rsidRPr="00FE066F" w:rsidRDefault="00541738" w:rsidP="00FE066F">
            <w:pPr>
              <w:pStyle w:val="DecimalAligned"/>
              <w:spacing w:after="0" w:line="240" w:lineRule="auto"/>
              <w:rPr>
                <w:color w:val="000000"/>
              </w:rPr>
            </w:pPr>
            <w:r w:rsidRPr="00FE066F">
              <w:rPr>
                <w:color w:val="000000"/>
              </w:rPr>
              <w:t>46,6</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Lise</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17</w:t>
            </w:r>
          </w:p>
        </w:tc>
        <w:tc>
          <w:tcPr>
            <w:tcW w:w="774" w:type="pct"/>
          </w:tcPr>
          <w:p w:rsidR="00541738" w:rsidRPr="00FE066F" w:rsidRDefault="00541738" w:rsidP="00FE066F">
            <w:pPr>
              <w:pStyle w:val="DecimalAligned"/>
              <w:spacing w:after="0" w:line="240" w:lineRule="auto"/>
              <w:rPr>
                <w:color w:val="000000"/>
              </w:rPr>
            </w:pPr>
            <w:r w:rsidRPr="00FE066F">
              <w:rPr>
                <w:color w:val="000000"/>
              </w:rPr>
              <w:t>19,3</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A32650">
      <w:pPr>
        <w:jc w:val="both"/>
        <w:rPr>
          <w:sz w:val="24"/>
        </w:rPr>
      </w:pPr>
    </w:p>
    <w:p w:rsidR="00541738" w:rsidRPr="00CE2896" w:rsidRDefault="00541738" w:rsidP="00A32650">
      <w:pPr>
        <w:jc w:val="both"/>
        <w:rPr>
          <w:rFonts w:ascii="Times New Roman" w:hAnsi="Times New Roman"/>
          <w:sz w:val="24"/>
        </w:rPr>
      </w:pPr>
      <w:r w:rsidRPr="00CE2896">
        <w:rPr>
          <w:rFonts w:ascii="Times New Roman" w:hAnsi="Times New Roman"/>
          <w:sz w:val="24"/>
        </w:rPr>
        <w:t>Yukarıdaki tablodan anlaşıldığı üzere okul idarecilerinin çalıştıkları okul kademelerinin %4,5’i anaokulu, %29,5’i ilkokul, %46,6’sı ortaokul ve %19,3’ü liseden oluşmaktadır. Araştırmaya katılan okul idarecilerinin büyük çoğunluğunu ortaokul grubu oluşturmaktadır.</w:t>
      </w:r>
    </w:p>
    <w:p w:rsidR="00541738" w:rsidRDefault="00541738" w:rsidP="00A32650">
      <w:pPr>
        <w:jc w:val="both"/>
        <w:rPr>
          <w:sz w:val="24"/>
        </w:rPr>
      </w:pPr>
    </w:p>
    <w:p w:rsidR="00541738" w:rsidRPr="001A529A" w:rsidRDefault="00541738" w:rsidP="008F2F6F">
      <w:pPr>
        <w:spacing w:after="0"/>
        <w:rPr>
          <w:rFonts w:ascii="Arial" w:hAnsi="Arial" w:cs="Arial"/>
          <w:b/>
          <w:sz w:val="18"/>
          <w:szCs w:val="18"/>
        </w:rPr>
      </w:pPr>
      <w:r w:rsidRPr="001A529A">
        <w:rPr>
          <w:rFonts w:ascii="Arial" w:hAnsi="Arial" w:cs="Arial"/>
          <w:b/>
          <w:sz w:val="18"/>
          <w:szCs w:val="18"/>
        </w:rPr>
        <w:t>Tablo 3: Okul İdarecilerinin Yaş Gruplarına 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799"/>
        <w:gridCol w:w="2798"/>
        <w:gridCol w:w="1025"/>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 xml:space="preserve">Yaş Grupları    </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30 ve altı</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32</w:t>
            </w:r>
          </w:p>
        </w:tc>
        <w:tc>
          <w:tcPr>
            <w:tcW w:w="774" w:type="pct"/>
          </w:tcPr>
          <w:p w:rsidR="00541738" w:rsidRPr="00FE066F" w:rsidRDefault="00541738" w:rsidP="00FE066F">
            <w:pPr>
              <w:pStyle w:val="DecimalAligned"/>
              <w:spacing w:after="0" w:line="240" w:lineRule="auto"/>
              <w:rPr>
                <w:color w:val="000000"/>
              </w:rPr>
            </w:pPr>
            <w:r w:rsidRPr="00FE066F">
              <w:rPr>
                <w:color w:val="000000"/>
              </w:rPr>
              <w:t>36,4</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31-40</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46</w:t>
            </w:r>
          </w:p>
        </w:tc>
        <w:tc>
          <w:tcPr>
            <w:tcW w:w="774" w:type="pct"/>
          </w:tcPr>
          <w:p w:rsidR="00541738" w:rsidRPr="00FE066F" w:rsidRDefault="00541738" w:rsidP="00FE066F">
            <w:pPr>
              <w:pStyle w:val="DecimalAligned"/>
              <w:spacing w:after="0" w:line="240" w:lineRule="auto"/>
              <w:rPr>
                <w:color w:val="000000"/>
              </w:rPr>
            </w:pPr>
            <w:r w:rsidRPr="00FE066F">
              <w:rPr>
                <w:color w:val="000000"/>
              </w:rPr>
              <w:t>52,3</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41-50</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10</w:t>
            </w:r>
          </w:p>
        </w:tc>
        <w:tc>
          <w:tcPr>
            <w:tcW w:w="774" w:type="pct"/>
          </w:tcPr>
          <w:p w:rsidR="00541738" w:rsidRPr="00FE066F" w:rsidRDefault="00541738" w:rsidP="00FE066F">
            <w:pPr>
              <w:pStyle w:val="DecimalAligned"/>
              <w:spacing w:after="0" w:line="240" w:lineRule="auto"/>
              <w:rPr>
                <w:color w:val="000000"/>
              </w:rPr>
            </w:pPr>
            <w:r w:rsidRPr="00FE066F">
              <w:rPr>
                <w:color w:val="000000"/>
              </w:rPr>
              <w:t>11,4</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51 ve üstü</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0</w:t>
            </w:r>
          </w:p>
        </w:tc>
        <w:tc>
          <w:tcPr>
            <w:tcW w:w="774" w:type="pct"/>
          </w:tcPr>
          <w:p w:rsidR="00541738" w:rsidRPr="00FE066F" w:rsidRDefault="00541738" w:rsidP="00FE066F">
            <w:pPr>
              <w:pStyle w:val="DecimalAligned"/>
              <w:spacing w:after="0" w:line="240" w:lineRule="auto"/>
              <w:rPr>
                <w:color w:val="000000"/>
              </w:rPr>
            </w:pPr>
            <w:r w:rsidRPr="00FE066F">
              <w:rPr>
                <w:color w:val="000000"/>
              </w:rPr>
              <w:t>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506D22">
      <w:pPr>
        <w:rPr>
          <w:sz w:val="24"/>
        </w:rPr>
      </w:pPr>
    </w:p>
    <w:p w:rsidR="00541738" w:rsidRPr="00CE2896" w:rsidRDefault="00541738" w:rsidP="00646BAB">
      <w:pPr>
        <w:jc w:val="both"/>
        <w:rPr>
          <w:rFonts w:ascii="Times New Roman" w:hAnsi="Times New Roman"/>
          <w:sz w:val="24"/>
        </w:rPr>
      </w:pPr>
      <w:r w:rsidRPr="00CE2896">
        <w:rPr>
          <w:rFonts w:ascii="Times New Roman" w:hAnsi="Times New Roman"/>
          <w:sz w:val="24"/>
        </w:rPr>
        <w:t>Araştırmaya 30 ve altı yaşlarında 32, 31-40 yaşları arasında 46, 41-50 yaşları arasında 10 okul idarecisi katılmıştır. Yüzdelik oranlarına bakıldığında; %36,4’ü 30 ve altı, %52,3’ü 31-40, %11,4’ü 41-50 yaş aralığıdır. Sonuçlara bakıldığında araştırmaya 51 ve üstü yaş aralığında görev yapan idarecilerin katılım sağlamadığı görülmektedir.</w:t>
      </w:r>
    </w:p>
    <w:p w:rsidR="00541738" w:rsidRDefault="00541738" w:rsidP="00B94324">
      <w:pPr>
        <w:spacing w:after="0"/>
      </w:pPr>
    </w:p>
    <w:p w:rsidR="00541738" w:rsidRPr="001A529A" w:rsidRDefault="00541738" w:rsidP="00B94324">
      <w:pPr>
        <w:spacing w:after="0"/>
        <w:rPr>
          <w:rFonts w:ascii="Arial" w:hAnsi="Arial" w:cs="Arial"/>
          <w:b/>
          <w:sz w:val="18"/>
          <w:szCs w:val="18"/>
        </w:rPr>
      </w:pPr>
      <w:r w:rsidRPr="001A529A">
        <w:rPr>
          <w:rFonts w:ascii="Arial" w:hAnsi="Arial" w:cs="Arial"/>
          <w:b/>
          <w:sz w:val="18"/>
          <w:szCs w:val="18"/>
        </w:rPr>
        <w:t>Tablo 4: Okul İdarecilerinin Cinsiyete 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799"/>
        <w:gridCol w:w="2798"/>
        <w:gridCol w:w="1025"/>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 xml:space="preserve">Cinsiyet    </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Kadın</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9</w:t>
            </w:r>
          </w:p>
        </w:tc>
        <w:tc>
          <w:tcPr>
            <w:tcW w:w="774" w:type="pct"/>
          </w:tcPr>
          <w:p w:rsidR="00541738" w:rsidRPr="00FE066F" w:rsidRDefault="00541738" w:rsidP="00FE066F">
            <w:pPr>
              <w:pStyle w:val="DecimalAligned"/>
              <w:spacing w:after="0" w:line="240" w:lineRule="auto"/>
              <w:rPr>
                <w:color w:val="000000"/>
              </w:rPr>
            </w:pPr>
            <w:r w:rsidRPr="00FE066F">
              <w:rPr>
                <w:color w:val="000000"/>
              </w:rPr>
              <w:t>10,2</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Erkek</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79</w:t>
            </w:r>
          </w:p>
        </w:tc>
        <w:tc>
          <w:tcPr>
            <w:tcW w:w="774" w:type="pct"/>
          </w:tcPr>
          <w:p w:rsidR="00541738" w:rsidRPr="00FE066F" w:rsidRDefault="00541738" w:rsidP="00FE066F">
            <w:pPr>
              <w:pStyle w:val="DecimalAligned"/>
              <w:spacing w:after="0" w:line="240" w:lineRule="auto"/>
              <w:rPr>
                <w:color w:val="000000"/>
              </w:rPr>
            </w:pPr>
            <w:r w:rsidRPr="00FE066F">
              <w:rPr>
                <w:color w:val="000000"/>
              </w:rPr>
              <w:t>89,8</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506D22">
      <w:pPr>
        <w:rPr>
          <w:sz w:val="24"/>
        </w:rPr>
      </w:pPr>
    </w:p>
    <w:p w:rsidR="00541738" w:rsidRPr="00CE2896" w:rsidRDefault="00541738" w:rsidP="00A32650">
      <w:pPr>
        <w:jc w:val="both"/>
        <w:rPr>
          <w:rFonts w:ascii="Times New Roman" w:hAnsi="Times New Roman"/>
          <w:sz w:val="24"/>
        </w:rPr>
      </w:pPr>
      <w:r w:rsidRPr="00CE2896">
        <w:rPr>
          <w:rFonts w:ascii="Times New Roman" w:hAnsi="Times New Roman"/>
          <w:sz w:val="24"/>
        </w:rPr>
        <w:t xml:space="preserve">Araştırmaya katılan okul idarecilerinin cinsiyetlerine bakıldığında, 88 kişiden yalnızca 9’unu yani %10,2’sini kadınlar oluşturmaktadır. Geri kalan %89,8’lik büyük oranı 79 erkek okul idarecisi oluşturmaktadır. Buna göre Patnos ilçesinde görev yapan okul idarecilerinin çok büyük bir bölümünü erkekler oluşturmaktadır. </w:t>
      </w:r>
    </w:p>
    <w:p w:rsidR="00541738" w:rsidRPr="001A529A" w:rsidRDefault="00541738" w:rsidP="009D2093">
      <w:pPr>
        <w:spacing w:after="0"/>
        <w:rPr>
          <w:rFonts w:ascii="Arial" w:hAnsi="Arial" w:cs="Arial"/>
          <w:b/>
          <w:sz w:val="18"/>
          <w:szCs w:val="18"/>
        </w:rPr>
      </w:pPr>
      <w:r w:rsidRPr="001A529A">
        <w:rPr>
          <w:rFonts w:ascii="Arial" w:hAnsi="Arial" w:cs="Arial"/>
          <w:b/>
          <w:sz w:val="18"/>
          <w:szCs w:val="18"/>
        </w:rPr>
        <w:t>Tablo 5: Okul İdarecilerinin Meslekte Çalışma Sürelerine 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799"/>
        <w:gridCol w:w="2798"/>
        <w:gridCol w:w="1025"/>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Meslekte Çalışma Süreleri</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5 yıl ve daha az</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29</w:t>
            </w:r>
          </w:p>
        </w:tc>
        <w:tc>
          <w:tcPr>
            <w:tcW w:w="774" w:type="pct"/>
          </w:tcPr>
          <w:p w:rsidR="00541738" w:rsidRPr="00FE066F" w:rsidRDefault="00541738" w:rsidP="00FE066F">
            <w:pPr>
              <w:pStyle w:val="DecimalAligned"/>
              <w:spacing w:after="0" w:line="240" w:lineRule="auto"/>
              <w:rPr>
                <w:color w:val="000000"/>
              </w:rPr>
            </w:pPr>
            <w:r w:rsidRPr="00FE066F">
              <w:rPr>
                <w:color w:val="000000"/>
              </w:rPr>
              <w:t>33,0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6-10</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41</w:t>
            </w:r>
          </w:p>
        </w:tc>
        <w:tc>
          <w:tcPr>
            <w:tcW w:w="774" w:type="pct"/>
          </w:tcPr>
          <w:p w:rsidR="00541738" w:rsidRPr="00FE066F" w:rsidRDefault="00541738" w:rsidP="00FE066F">
            <w:pPr>
              <w:pStyle w:val="DecimalAligned"/>
              <w:spacing w:after="0" w:line="240" w:lineRule="auto"/>
              <w:rPr>
                <w:color w:val="000000"/>
              </w:rPr>
            </w:pPr>
            <w:r w:rsidRPr="00FE066F">
              <w:rPr>
                <w:color w:val="000000"/>
              </w:rPr>
              <w:t>46,6</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11-15</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7</w:t>
            </w:r>
          </w:p>
        </w:tc>
        <w:tc>
          <w:tcPr>
            <w:tcW w:w="774" w:type="pct"/>
          </w:tcPr>
          <w:p w:rsidR="00541738" w:rsidRPr="00FE066F" w:rsidRDefault="00541738" w:rsidP="00FE066F">
            <w:pPr>
              <w:pStyle w:val="DecimalAligned"/>
              <w:spacing w:after="0" w:line="240" w:lineRule="auto"/>
              <w:rPr>
                <w:color w:val="000000"/>
              </w:rPr>
            </w:pPr>
            <w:r w:rsidRPr="00FE066F">
              <w:rPr>
                <w:color w:val="000000"/>
              </w:rPr>
              <w:t>8,0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16-20</w:t>
            </w:r>
          </w:p>
          <w:p w:rsidR="00541738" w:rsidRPr="00FE066F" w:rsidRDefault="00541738" w:rsidP="00FE066F">
            <w:pPr>
              <w:spacing w:after="0" w:line="240" w:lineRule="auto"/>
              <w:rPr>
                <w:color w:val="000000"/>
              </w:rPr>
            </w:pPr>
            <w:r w:rsidRPr="00FE066F">
              <w:rPr>
                <w:color w:val="000000"/>
              </w:rPr>
              <w:t>21 yıl ve daha üstü</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10</w:t>
            </w:r>
          </w:p>
          <w:p w:rsidR="00541738" w:rsidRPr="00FE066F" w:rsidRDefault="00541738" w:rsidP="00FE066F">
            <w:pPr>
              <w:pStyle w:val="DecimalAligned"/>
              <w:spacing w:after="0" w:line="240" w:lineRule="auto"/>
              <w:rPr>
                <w:color w:val="000000"/>
              </w:rPr>
            </w:pPr>
            <w:r w:rsidRPr="00FE066F">
              <w:rPr>
                <w:color w:val="000000"/>
              </w:rPr>
              <w:t xml:space="preserve">              1</w:t>
            </w:r>
          </w:p>
        </w:tc>
        <w:tc>
          <w:tcPr>
            <w:tcW w:w="774" w:type="pct"/>
          </w:tcPr>
          <w:p w:rsidR="00541738" w:rsidRPr="00FE066F" w:rsidRDefault="00541738" w:rsidP="00FE066F">
            <w:pPr>
              <w:pStyle w:val="DecimalAligned"/>
              <w:spacing w:after="0" w:line="240" w:lineRule="auto"/>
              <w:rPr>
                <w:color w:val="000000"/>
              </w:rPr>
            </w:pPr>
            <w:r w:rsidRPr="00FE066F">
              <w:rPr>
                <w:color w:val="000000"/>
              </w:rPr>
              <w:t>11,4</w:t>
            </w:r>
          </w:p>
          <w:p w:rsidR="00541738" w:rsidRPr="00FE066F" w:rsidRDefault="00541738" w:rsidP="00FE066F">
            <w:pPr>
              <w:pStyle w:val="DecimalAligned"/>
              <w:spacing w:after="0" w:line="240" w:lineRule="auto"/>
              <w:rPr>
                <w:color w:val="000000"/>
              </w:rPr>
            </w:pPr>
            <w:r w:rsidRPr="00FE066F">
              <w:rPr>
                <w:color w:val="000000"/>
              </w:rPr>
              <w:t>1,1</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506D22">
      <w:pPr>
        <w:rPr>
          <w:sz w:val="24"/>
        </w:rPr>
      </w:pPr>
    </w:p>
    <w:p w:rsidR="00541738" w:rsidRPr="00CE2896" w:rsidRDefault="00541738" w:rsidP="00A32650">
      <w:pPr>
        <w:jc w:val="both"/>
        <w:rPr>
          <w:rFonts w:ascii="Times New Roman" w:hAnsi="Times New Roman"/>
          <w:sz w:val="24"/>
        </w:rPr>
      </w:pPr>
      <w:r w:rsidRPr="00CE2896">
        <w:rPr>
          <w:rFonts w:ascii="Times New Roman" w:hAnsi="Times New Roman"/>
          <w:sz w:val="24"/>
        </w:rPr>
        <w:lastRenderedPageBreak/>
        <w:t>Tablo 5’teki, okul idarecilerinin meslekte çalışma süreleri incelendiğinde; %33,0 oranla 5 yıl ve daha az, %46,6 oranla 6-10 yıl arası, %8,0 oranla 11-15 yıl arası, %11,4 oranla 16-20 yıl arası ve %1,1 oranla 21 yıl ve üstü hizmeti olan okul idarecilerinden oluşturmaktadır. Bu sonuçlara göre mesleki kıdemi 6-10 yılları arası olanların oranının diğerlerinden daha yüksek olduğu görülmektedir. Bu sonuçlar Patnos ilçesinde görev yapan okul idarecilerinin yeterince tecrübe sahibi olmadan görev aldıkları şeklinde yorumlanabilir.</w:t>
      </w:r>
    </w:p>
    <w:p w:rsidR="00541738" w:rsidRPr="001A529A" w:rsidRDefault="00541738" w:rsidP="00E00B3F">
      <w:pPr>
        <w:spacing w:after="0"/>
        <w:rPr>
          <w:rFonts w:ascii="Arial" w:hAnsi="Arial" w:cs="Arial"/>
          <w:b/>
          <w:sz w:val="18"/>
          <w:szCs w:val="18"/>
        </w:rPr>
      </w:pPr>
      <w:r w:rsidRPr="001A529A">
        <w:rPr>
          <w:rFonts w:ascii="Arial" w:hAnsi="Arial" w:cs="Arial"/>
          <w:b/>
          <w:sz w:val="18"/>
          <w:szCs w:val="18"/>
        </w:rPr>
        <w:t>Tablo 6: Okul İdarecilerinin Eğitim Durumlarına Göre Dağılımı</w:t>
      </w:r>
    </w:p>
    <w:tbl>
      <w:tblPr>
        <w:tblW w:w="3565" w:type="pct"/>
        <w:tblInd w:w="1236" w:type="dxa"/>
        <w:tblBorders>
          <w:top w:val="single" w:sz="8" w:space="0" w:color="000000"/>
          <w:bottom w:val="single" w:sz="8" w:space="0" w:color="000000"/>
        </w:tblBorders>
        <w:tblLook w:val="0060" w:firstRow="1" w:lastRow="1" w:firstColumn="0" w:lastColumn="0" w:noHBand="0" w:noVBand="0"/>
      </w:tblPr>
      <w:tblGrid>
        <w:gridCol w:w="2799"/>
        <w:gridCol w:w="2798"/>
        <w:gridCol w:w="1025"/>
      </w:tblGrid>
      <w:tr w:rsidR="00541738" w:rsidRPr="00FE066F" w:rsidTr="00FE066F">
        <w:trPr>
          <w:trHeight w:val="266"/>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Eğitim Durumu</w:t>
            </w:r>
          </w:p>
        </w:tc>
        <w:tc>
          <w:tcPr>
            <w:tcW w:w="2113"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Kişi Sayısı</w:t>
            </w:r>
          </w:p>
        </w:tc>
        <w:tc>
          <w:tcPr>
            <w:tcW w:w="774" w:type="pct"/>
            <w:tcBorders>
              <w:top w:val="single" w:sz="8" w:space="0" w:color="000000"/>
              <w:left w:val="nil"/>
              <w:bottom w:val="single" w:sz="8" w:space="0" w:color="000000"/>
              <w:right w:val="nil"/>
            </w:tcBorders>
          </w:tcPr>
          <w:p w:rsidR="00541738" w:rsidRPr="00FE066F" w:rsidRDefault="00541738" w:rsidP="00FE066F">
            <w:pPr>
              <w:spacing w:after="0" w:line="240" w:lineRule="auto"/>
              <w:rPr>
                <w:b/>
                <w:bCs/>
                <w:color w:val="000000"/>
              </w:rPr>
            </w:pPr>
            <w:r w:rsidRPr="00FE066F">
              <w:rPr>
                <w:b/>
                <w:bCs/>
                <w:color w:val="000000"/>
              </w:rPr>
              <w:t xml:space="preserve">    %</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Lisans</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80</w:t>
            </w:r>
          </w:p>
        </w:tc>
        <w:tc>
          <w:tcPr>
            <w:tcW w:w="774" w:type="pct"/>
          </w:tcPr>
          <w:p w:rsidR="00541738" w:rsidRPr="00FE066F" w:rsidRDefault="00541738" w:rsidP="00FE066F">
            <w:pPr>
              <w:pStyle w:val="DecimalAligned"/>
              <w:spacing w:after="0" w:line="240" w:lineRule="auto"/>
              <w:rPr>
                <w:color w:val="000000"/>
              </w:rPr>
            </w:pPr>
            <w:r w:rsidRPr="00FE066F">
              <w:rPr>
                <w:color w:val="000000"/>
              </w:rPr>
              <w:t>90,9</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Yüksek Lisans</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7</w:t>
            </w:r>
          </w:p>
        </w:tc>
        <w:tc>
          <w:tcPr>
            <w:tcW w:w="774" w:type="pct"/>
          </w:tcPr>
          <w:p w:rsidR="00541738" w:rsidRPr="00FE066F" w:rsidRDefault="00541738" w:rsidP="00FE066F">
            <w:pPr>
              <w:pStyle w:val="DecimalAligned"/>
              <w:spacing w:after="0" w:line="240" w:lineRule="auto"/>
              <w:rPr>
                <w:color w:val="000000"/>
              </w:rPr>
            </w:pPr>
            <w:r w:rsidRPr="00FE066F">
              <w:rPr>
                <w:color w:val="000000"/>
              </w:rPr>
              <w:t>8,0</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r w:rsidRPr="00FE066F">
              <w:rPr>
                <w:color w:val="000000"/>
              </w:rPr>
              <w:t>Doktora</w:t>
            </w:r>
          </w:p>
        </w:tc>
        <w:tc>
          <w:tcPr>
            <w:tcW w:w="2113" w:type="pct"/>
          </w:tcPr>
          <w:p w:rsidR="00541738" w:rsidRPr="00FE066F" w:rsidRDefault="00541738" w:rsidP="00FE066F">
            <w:pPr>
              <w:pStyle w:val="DecimalAligned"/>
              <w:spacing w:after="0" w:line="240" w:lineRule="auto"/>
              <w:rPr>
                <w:color w:val="000000"/>
              </w:rPr>
            </w:pPr>
            <w:r w:rsidRPr="00FE066F">
              <w:rPr>
                <w:color w:val="000000"/>
              </w:rPr>
              <w:t xml:space="preserve">              1</w:t>
            </w:r>
          </w:p>
        </w:tc>
        <w:tc>
          <w:tcPr>
            <w:tcW w:w="774" w:type="pct"/>
          </w:tcPr>
          <w:p w:rsidR="00541738" w:rsidRPr="00FE066F" w:rsidRDefault="00541738" w:rsidP="00FE066F">
            <w:pPr>
              <w:pStyle w:val="DecimalAligned"/>
              <w:spacing w:after="0" w:line="240" w:lineRule="auto"/>
              <w:rPr>
                <w:color w:val="000000"/>
              </w:rPr>
            </w:pPr>
            <w:r w:rsidRPr="00FE066F">
              <w:rPr>
                <w:color w:val="000000"/>
              </w:rPr>
              <w:t>1,1</w:t>
            </w:r>
          </w:p>
        </w:tc>
      </w:tr>
      <w:tr w:rsidR="00541738" w:rsidRPr="00FE066F" w:rsidTr="00FE066F">
        <w:trPr>
          <w:trHeight w:val="266"/>
        </w:trPr>
        <w:tc>
          <w:tcPr>
            <w:tcW w:w="2113" w:type="pct"/>
            <w:noWrap/>
          </w:tcPr>
          <w:p w:rsidR="00541738" w:rsidRPr="00FE066F" w:rsidRDefault="00541738" w:rsidP="00FE066F">
            <w:pPr>
              <w:spacing w:after="0" w:line="240" w:lineRule="auto"/>
              <w:rPr>
                <w:color w:val="000000"/>
              </w:rPr>
            </w:pPr>
          </w:p>
        </w:tc>
        <w:tc>
          <w:tcPr>
            <w:tcW w:w="2113" w:type="pct"/>
          </w:tcPr>
          <w:p w:rsidR="00541738" w:rsidRPr="00FE066F" w:rsidRDefault="00541738" w:rsidP="00FE066F">
            <w:pPr>
              <w:spacing w:after="0" w:line="240" w:lineRule="auto"/>
              <w:rPr>
                <w:rStyle w:val="HafifVurgulama"/>
              </w:rPr>
            </w:pPr>
          </w:p>
        </w:tc>
        <w:tc>
          <w:tcPr>
            <w:tcW w:w="774" w:type="pct"/>
          </w:tcPr>
          <w:p w:rsidR="00541738" w:rsidRPr="00FE066F" w:rsidRDefault="00541738" w:rsidP="00FE066F">
            <w:pPr>
              <w:spacing w:after="0" w:line="240" w:lineRule="auto"/>
              <w:rPr>
                <w:color w:val="000000"/>
              </w:rPr>
            </w:pPr>
          </w:p>
        </w:tc>
      </w:tr>
      <w:tr w:rsidR="00541738" w:rsidRPr="00FE066F" w:rsidTr="00FE066F">
        <w:trPr>
          <w:trHeight w:val="281"/>
        </w:trPr>
        <w:tc>
          <w:tcPr>
            <w:tcW w:w="2113" w:type="pct"/>
            <w:tcBorders>
              <w:top w:val="single" w:sz="8" w:space="0" w:color="000000"/>
              <w:left w:val="nil"/>
              <w:bottom w:val="single" w:sz="8" w:space="0" w:color="000000"/>
              <w:right w:val="nil"/>
            </w:tcBorders>
            <w:noWrap/>
          </w:tcPr>
          <w:p w:rsidR="00541738" w:rsidRPr="00FE066F" w:rsidRDefault="00541738" w:rsidP="00FE066F">
            <w:pPr>
              <w:spacing w:after="0" w:line="240" w:lineRule="auto"/>
              <w:rPr>
                <w:b/>
                <w:bCs/>
                <w:color w:val="000000"/>
              </w:rPr>
            </w:pPr>
            <w:r w:rsidRPr="00FE066F">
              <w:rPr>
                <w:b/>
                <w:bCs/>
                <w:color w:val="000000"/>
              </w:rPr>
              <w:t>Toplam</w:t>
            </w:r>
          </w:p>
        </w:tc>
        <w:tc>
          <w:tcPr>
            <w:tcW w:w="2113"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88</w:t>
            </w:r>
          </w:p>
        </w:tc>
        <w:tc>
          <w:tcPr>
            <w:tcW w:w="774" w:type="pct"/>
            <w:tcBorders>
              <w:top w:val="single" w:sz="8" w:space="0" w:color="000000"/>
              <w:left w:val="nil"/>
              <w:bottom w:val="single" w:sz="8" w:space="0" w:color="000000"/>
              <w:right w:val="nil"/>
            </w:tcBorders>
          </w:tcPr>
          <w:p w:rsidR="00541738" w:rsidRPr="00FE066F" w:rsidRDefault="00541738" w:rsidP="00FE066F">
            <w:pPr>
              <w:pStyle w:val="DecimalAligned"/>
              <w:spacing w:after="0" w:line="240" w:lineRule="auto"/>
              <w:rPr>
                <w:b/>
                <w:bCs/>
                <w:color w:val="000000"/>
              </w:rPr>
            </w:pPr>
            <w:r w:rsidRPr="00FE066F">
              <w:rPr>
                <w:b/>
                <w:bCs/>
                <w:color w:val="000000"/>
              </w:rPr>
              <w:t xml:space="preserve">   100,0</w:t>
            </w:r>
          </w:p>
        </w:tc>
      </w:tr>
    </w:tbl>
    <w:p w:rsidR="00541738" w:rsidRDefault="00541738" w:rsidP="00E00B3F">
      <w:pPr>
        <w:rPr>
          <w:sz w:val="24"/>
        </w:rPr>
      </w:pPr>
    </w:p>
    <w:p w:rsidR="00541738" w:rsidRPr="00CE2896" w:rsidRDefault="00541738" w:rsidP="00A32650">
      <w:pPr>
        <w:jc w:val="both"/>
        <w:rPr>
          <w:rFonts w:ascii="Times New Roman" w:hAnsi="Times New Roman"/>
          <w:sz w:val="24"/>
        </w:rPr>
      </w:pPr>
      <w:r w:rsidRPr="00CE2896">
        <w:rPr>
          <w:rFonts w:ascii="Times New Roman" w:hAnsi="Times New Roman"/>
          <w:sz w:val="24"/>
        </w:rPr>
        <w:t>Tablo 6 incelendiğinde araştırmaya katılan okul idarecilerinin eğitim düzeylerinin  %90,9’unun Lisans, %8,0 ‘ının Yüksek Lisans ve %1,1’inin Doktora olduğu görülmektedir. Bu sonuçlardan Patnos ilçesinde resmi okullarda görev yapan okul idarecilerinden araştırmaya katılan idarecilerin büyük çoğunluğunun eğitim durumlarının lisans düzeyinde olduğu görülmektedir.</w:t>
      </w:r>
    </w:p>
    <w:p w:rsidR="00541738" w:rsidRPr="007A09E9" w:rsidRDefault="00541738" w:rsidP="00A32650">
      <w:pPr>
        <w:spacing w:line="320" w:lineRule="atLeast"/>
        <w:ind w:left="60" w:right="60"/>
        <w:rPr>
          <w:b/>
        </w:rPr>
      </w:pPr>
      <w:r>
        <w:rPr>
          <w:rFonts w:ascii="Times New Roman" w:hAnsi="Times New Roman"/>
          <w:b/>
          <w:sz w:val="24"/>
          <w:szCs w:val="24"/>
        </w:rPr>
        <w:t xml:space="preserve"> </w:t>
      </w:r>
      <w:r w:rsidRPr="007A09E9">
        <w:rPr>
          <w:rFonts w:ascii="Times New Roman" w:hAnsi="Times New Roman"/>
          <w:b/>
          <w:sz w:val="24"/>
          <w:szCs w:val="24"/>
        </w:rPr>
        <w:t>4.2. Okul İdarecilerinin Mesleki Tükenmişlik Eğitici Formu Alt Boyutlarına İlişkin Frekanslar ve Yüzdeler</w:t>
      </w:r>
    </w:p>
    <w:p w:rsidR="00541738" w:rsidRPr="001A529A" w:rsidRDefault="00541738" w:rsidP="00A32650">
      <w:pPr>
        <w:spacing w:line="320" w:lineRule="atLeast"/>
        <w:ind w:left="60" w:right="60"/>
        <w:rPr>
          <w:rFonts w:ascii="Arial" w:hAnsi="Arial" w:cs="Arial"/>
          <w:b/>
          <w:sz w:val="18"/>
          <w:szCs w:val="18"/>
        </w:rPr>
      </w:pPr>
      <w:r w:rsidRPr="001A529A">
        <w:rPr>
          <w:rFonts w:ascii="Arial" w:hAnsi="Arial" w:cs="Arial"/>
          <w:b/>
          <w:sz w:val="18"/>
          <w:szCs w:val="18"/>
        </w:rPr>
        <w:t>Tablo 7: Okul İdarecilerinin Mesleki Tükenmişlik Eğitici Fo</w:t>
      </w:r>
      <w:r>
        <w:rPr>
          <w:rFonts w:ascii="Arial" w:hAnsi="Arial" w:cs="Arial"/>
          <w:b/>
          <w:sz w:val="18"/>
          <w:szCs w:val="18"/>
        </w:rPr>
        <w:t xml:space="preserve">rmu Duyarsızlaşma Alt Boyutuna </w:t>
      </w:r>
      <w:r w:rsidRPr="001A529A">
        <w:rPr>
          <w:rFonts w:ascii="Arial" w:hAnsi="Arial" w:cs="Arial"/>
          <w:b/>
          <w:sz w:val="18"/>
          <w:szCs w:val="18"/>
        </w:rPr>
        <w:t>Göre Dağılımı</w:t>
      </w:r>
    </w:p>
    <w:tbl>
      <w:tblPr>
        <w:tblW w:w="3702" w:type="dxa"/>
        <w:tblInd w:w="2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737"/>
        <w:gridCol w:w="768"/>
        <w:gridCol w:w="1168"/>
        <w:gridCol w:w="1029"/>
      </w:tblGrid>
      <w:tr w:rsidR="00541738" w:rsidRPr="00FE066F" w:rsidTr="00E73DFE">
        <w:trPr>
          <w:cantSplit/>
          <w:trHeight w:val="332"/>
        </w:trPr>
        <w:tc>
          <w:tcPr>
            <w:tcW w:w="1505" w:type="dxa"/>
            <w:gridSpan w:val="2"/>
            <w:tcBorders>
              <w:top w:val="single" w:sz="16" w:space="0" w:color="000000"/>
              <w:left w:val="single" w:sz="16" w:space="0" w:color="000000"/>
              <w:bottom w:val="single" w:sz="16" w:space="0" w:color="000000"/>
              <w:right w:val="nil"/>
            </w:tcBorders>
            <w:shd w:val="clear" w:color="auto" w:fill="FFFFFF"/>
            <w:vAlign w:val="bottom"/>
          </w:tcPr>
          <w:p w:rsidR="00541738" w:rsidRPr="00FE066F" w:rsidRDefault="00541738" w:rsidP="00B20CEE">
            <w:pPr>
              <w:jc w:val="center"/>
              <w:rPr>
                <w:rFonts w:ascii="Arial" w:hAnsi="Arial" w:cs="Arial"/>
                <w:b/>
                <w:sz w:val="18"/>
                <w:szCs w:val="18"/>
              </w:rPr>
            </w:pPr>
            <w:r w:rsidRPr="00FE066F">
              <w:rPr>
                <w:rFonts w:ascii="Arial" w:hAnsi="Arial" w:cs="Arial"/>
                <w:b/>
                <w:sz w:val="18"/>
                <w:szCs w:val="18"/>
              </w:rPr>
              <w:t>Puan Aralığı</w:t>
            </w:r>
          </w:p>
        </w:tc>
        <w:tc>
          <w:tcPr>
            <w:tcW w:w="1168"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B20CEE">
            <w:pPr>
              <w:spacing w:line="320" w:lineRule="atLeast"/>
              <w:ind w:left="60" w:right="60"/>
              <w:rPr>
                <w:rFonts w:ascii="Arial" w:hAnsi="Arial"/>
                <w:b/>
                <w:sz w:val="18"/>
              </w:rPr>
            </w:pPr>
            <w:r w:rsidRPr="00FE066F">
              <w:rPr>
                <w:rFonts w:ascii="Arial" w:hAnsi="Arial"/>
                <w:b/>
                <w:sz w:val="18"/>
              </w:rPr>
              <w:t>Frekans</w:t>
            </w:r>
          </w:p>
        </w:tc>
        <w:tc>
          <w:tcPr>
            <w:tcW w:w="1029" w:type="dxa"/>
            <w:tcBorders>
              <w:top w:val="single" w:sz="16" w:space="0" w:color="000000"/>
              <w:bottom w:val="single" w:sz="16" w:space="0" w:color="000000"/>
            </w:tcBorders>
            <w:shd w:val="clear" w:color="auto" w:fill="FFFFFF"/>
            <w:vAlign w:val="bottom"/>
          </w:tcPr>
          <w:p w:rsidR="00541738" w:rsidRPr="00FE066F" w:rsidRDefault="00541738" w:rsidP="00E6560B">
            <w:pPr>
              <w:spacing w:line="320" w:lineRule="atLeast"/>
              <w:ind w:left="60" w:right="60"/>
              <w:rPr>
                <w:rFonts w:ascii="Arial" w:hAnsi="Arial"/>
                <w:b/>
                <w:sz w:val="18"/>
              </w:rPr>
            </w:pPr>
            <w:r w:rsidRPr="00FE066F">
              <w:rPr>
                <w:rFonts w:ascii="Arial" w:hAnsi="Arial"/>
                <w:sz w:val="18"/>
              </w:rPr>
              <w:t xml:space="preserve">      </w:t>
            </w:r>
            <w:r w:rsidRPr="00FE066F">
              <w:rPr>
                <w:rFonts w:ascii="Arial" w:hAnsi="Arial"/>
                <w:b/>
                <w:sz w:val="18"/>
              </w:rPr>
              <w:t xml:space="preserve"> %</w:t>
            </w:r>
          </w:p>
        </w:tc>
      </w:tr>
      <w:tr w:rsidR="00541738" w:rsidRPr="00FE066F" w:rsidTr="00E73DF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Valid</w:t>
            </w:r>
          </w:p>
        </w:tc>
        <w:tc>
          <w:tcPr>
            <w:tcW w:w="768" w:type="dxa"/>
            <w:tcBorders>
              <w:top w:val="single" w:sz="16" w:space="0" w:color="000000"/>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0-8</w:t>
            </w:r>
          </w:p>
        </w:tc>
        <w:tc>
          <w:tcPr>
            <w:tcW w:w="1168" w:type="dxa"/>
            <w:tcBorders>
              <w:top w:val="single" w:sz="16" w:space="0" w:color="000000"/>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45</w:t>
            </w:r>
          </w:p>
        </w:tc>
        <w:tc>
          <w:tcPr>
            <w:tcW w:w="1029" w:type="dxa"/>
            <w:tcBorders>
              <w:top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51,1</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9-13</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35</w:t>
            </w:r>
          </w:p>
        </w:tc>
        <w:tc>
          <w:tcPr>
            <w:tcW w:w="1029" w:type="dxa"/>
            <w:tcBorders>
              <w:top w:val="nil"/>
              <w:bottom w:val="nil"/>
            </w:tcBorders>
            <w:shd w:val="clear" w:color="auto" w:fill="FFFFFF"/>
            <w:vAlign w:val="center"/>
          </w:tcPr>
          <w:p w:rsidR="00541738" w:rsidRPr="00FE066F" w:rsidRDefault="00541738" w:rsidP="00407A9C">
            <w:pPr>
              <w:spacing w:line="320" w:lineRule="atLeast"/>
              <w:ind w:left="60" w:right="60"/>
              <w:jc w:val="right"/>
              <w:rPr>
                <w:rFonts w:ascii="Arial" w:hAnsi="Arial"/>
                <w:sz w:val="18"/>
              </w:rPr>
            </w:pPr>
            <w:r w:rsidRPr="00FE066F">
              <w:rPr>
                <w:rFonts w:ascii="Arial" w:hAnsi="Arial"/>
                <w:sz w:val="18"/>
              </w:rPr>
              <w:t>39,8</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14 ve Üstü</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8</w:t>
            </w:r>
          </w:p>
        </w:tc>
        <w:tc>
          <w:tcPr>
            <w:tcW w:w="1029" w:type="dxa"/>
            <w:tcBorders>
              <w:top w:val="nil"/>
              <w:bottom w:val="nil"/>
            </w:tcBorders>
            <w:shd w:val="clear" w:color="auto" w:fill="FFFFFF"/>
            <w:vAlign w:val="center"/>
          </w:tcPr>
          <w:p w:rsidR="00541738" w:rsidRPr="00FE066F" w:rsidRDefault="00541738" w:rsidP="00AF6FB1">
            <w:pPr>
              <w:spacing w:line="320" w:lineRule="atLeast"/>
              <w:ind w:left="60" w:right="60"/>
              <w:jc w:val="right"/>
              <w:rPr>
                <w:rFonts w:ascii="Arial" w:hAnsi="Arial"/>
                <w:sz w:val="18"/>
              </w:rPr>
            </w:pPr>
            <w:r w:rsidRPr="00FE066F">
              <w:rPr>
                <w:rFonts w:ascii="Arial" w:hAnsi="Arial"/>
                <w:sz w:val="18"/>
              </w:rPr>
              <w:t>9,1</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single" w:sz="16" w:space="0" w:color="000000"/>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Total</w:t>
            </w:r>
          </w:p>
        </w:tc>
        <w:tc>
          <w:tcPr>
            <w:tcW w:w="1168" w:type="dxa"/>
            <w:tcBorders>
              <w:top w:val="nil"/>
              <w:left w:val="single" w:sz="16" w:space="0" w:color="000000"/>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88</w:t>
            </w:r>
          </w:p>
        </w:tc>
        <w:tc>
          <w:tcPr>
            <w:tcW w:w="1029" w:type="dxa"/>
            <w:tcBorders>
              <w:top w:val="nil"/>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100,0</w:t>
            </w:r>
          </w:p>
        </w:tc>
      </w:tr>
    </w:tbl>
    <w:p w:rsidR="00541738" w:rsidRPr="002721B0" w:rsidRDefault="00541738" w:rsidP="00E73DFE">
      <w:pPr>
        <w:spacing w:line="400" w:lineRule="atLeast"/>
        <w:jc w:val="both"/>
        <w:rPr>
          <w:rFonts w:ascii="Times New Roman" w:hAnsi="Times New Roman"/>
          <w:sz w:val="24"/>
        </w:rPr>
      </w:pPr>
      <w:r w:rsidRPr="002721B0">
        <w:rPr>
          <w:rFonts w:ascii="Times New Roman" w:hAnsi="Times New Roman"/>
          <w:sz w:val="24"/>
        </w:rPr>
        <w:t>Mesleki Tükenmişlik Envanteri Eğitici Formu Duyarsızlaşma Alt boyutuna bakıldığında 0-8 arası puanı olan yani mesleki tükenmişlik düzeyi düşük olan kişi sayısı 45’tir. 9-13 arası puanı olan yani mesleki tükenmişlik düzeyi orta olan kişi sayısı 35’tir. 14 ve üstü puanı olan yani mesleki tükenmişlik düzeyi yüksek olan kişi sayısı 8’dir. Mesleki Tükenmişlik Envanteri Eğitici Formu Duyarsızlaşma Alt boyutuna göre araştırmaya katılan okul idarecilerinin büyük çoğunluğunun yani %51,1’inin mesleki tükenmişlik düzeyleri düşüktür.</w:t>
      </w:r>
    </w:p>
    <w:p w:rsidR="00541738" w:rsidRPr="001A529A" w:rsidRDefault="00541738" w:rsidP="00E73DFE">
      <w:pPr>
        <w:spacing w:line="400" w:lineRule="atLeast"/>
        <w:jc w:val="both"/>
        <w:rPr>
          <w:rFonts w:ascii="Arial" w:hAnsi="Arial" w:cs="Arial"/>
          <w:b/>
          <w:sz w:val="18"/>
          <w:szCs w:val="18"/>
        </w:rPr>
      </w:pPr>
      <w:r w:rsidRPr="001A529A">
        <w:rPr>
          <w:rFonts w:ascii="Arial" w:hAnsi="Arial" w:cs="Arial"/>
          <w:b/>
          <w:sz w:val="18"/>
          <w:szCs w:val="18"/>
        </w:rPr>
        <w:lastRenderedPageBreak/>
        <w:t>Tablo 8: Okul İdarecilerinin Mesleki Tükenmişlik Eğitici Formu Kişisel Başarı Alt Boyutuna  Göre Dağılımı</w:t>
      </w:r>
    </w:p>
    <w:tbl>
      <w:tblPr>
        <w:tblW w:w="3702" w:type="dxa"/>
        <w:tblInd w:w="2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737"/>
        <w:gridCol w:w="768"/>
        <w:gridCol w:w="1168"/>
        <w:gridCol w:w="1029"/>
      </w:tblGrid>
      <w:tr w:rsidR="00541738" w:rsidRPr="00FE066F" w:rsidTr="00E73DFE">
        <w:trPr>
          <w:cantSplit/>
        </w:trPr>
        <w:tc>
          <w:tcPr>
            <w:tcW w:w="1505" w:type="dxa"/>
            <w:gridSpan w:val="2"/>
            <w:tcBorders>
              <w:top w:val="single" w:sz="16" w:space="0" w:color="000000"/>
              <w:left w:val="single" w:sz="16" w:space="0" w:color="000000"/>
              <w:bottom w:val="single" w:sz="16" w:space="0" w:color="000000"/>
              <w:right w:val="nil"/>
            </w:tcBorders>
            <w:shd w:val="clear" w:color="auto" w:fill="FFFFFF"/>
            <w:vAlign w:val="bottom"/>
          </w:tcPr>
          <w:p w:rsidR="00541738" w:rsidRPr="00FE066F" w:rsidRDefault="00541738" w:rsidP="00E6560B">
            <w:pPr>
              <w:rPr>
                <w:sz w:val="24"/>
              </w:rPr>
            </w:pPr>
            <w:r w:rsidRPr="00FE066F">
              <w:rPr>
                <w:rFonts w:ascii="Arial" w:hAnsi="Arial" w:cs="Arial"/>
                <w:b/>
                <w:sz w:val="18"/>
                <w:szCs w:val="18"/>
              </w:rPr>
              <w:t>Puan Aralığı</w:t>
            </w:r>
          </w:p>
        </w:tc>
        <w:tc>
          <w:tcPr>
            <w:tcW w:w="1168"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B20CEE">
            <w:pPr>
              <w:spacing w:line="320" w:lineRule="atLeast"/>
              <w:ind w:left="60" w:right="60"/>
              <w:rPr>
                <w:rFonts w:ascii="Arial" w:hAnsi="Arial"/>
                <w:b/>
                <w:sz w:val="18"/>
              </w:rPr>
            </w:pPr>
            <w:r w:rsidRPr="00FE066F">
              <w:rPr>
                <w:rFonts w:ascii="Arial" w:hAnsi="Arial"/>
                <w:b/>
                <w:sz w:val="18"/>
              </w:rPr>
              <w:t>Frekans</w:t>
            </w:r>
          </w:p>
        </w:tc>
        <w:tc>
          <w:tcPr>
            <w:tcW w:w="1029" w:type="dxa"/>
            <w:tcBorders>
              <w:top w:val="single" w:sz="16" w:space="0" w:color="000000"/>
              <w:bottom w:val="single" w:sz="16" w:space="0" w:color="000000"/>
            </w:tcBorders>
            <w:shd w:val="clear" w:color="auto" w:fill="FFFFFF"/>
            <w:vAlign w:val="bottom"/>
          </w:tcPr>
          <w:p w:rsidR="00541738" w:rsidRPr="00FE066F" w:rsidRDefault="00541738" w:rsidP="00E6560B">
            <w:pPr>
              <w:spacing w:line="320" w:lineRule="atLeast"/>
              <w:ind w:left="60" w:right="60"/>
              <w:rPr>
                <w:rFonts w:ascii="Arial" w:hAnsi="Arial"/>
                <w:b/>
                <w:sz w:val="18"/>
              </w:rPr>
            </w:pPr>
            <w:r w:rsidRPr="00FE066F">
              <w:rPr>
                <w:rFonts w:ascii="Arial" w:hAnsi="Arial"/>
                <w:b/>
                <w:sz w:val="18"/>
              </w:rPr>
              <w:t xml:space="preserve">        %</w:t>
            </w:r>
          </w:p>
        </w:tc>
      </w:tr>
      <w:tr w:rsidR="00541738" w:rsidRPr="00FE066F" w:rsidTr="00E73DF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Valid</w:t>
            </w:r>
          </w:p>
        </w:tc>
        <w:tc>
          <w:tcPr>
            <w:tcW w:w="768" w:type="dxa"/>
            <w:tcBorders>
              <w:top w:val="single" w:sz="16" w:space="0" w:color="000000"/>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0-30</w:t>
            </w:r>
          </w:p>
        </w:tc>
        <w:tc>
          <w:tcPr>
            <w:tcW w:w="1168" w:type="dxa"/>
            <w:tcBorders>
              <w:top w:val="single" w:sz="16" w:space="0" w:color="000000"/>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32</w:t>
            </w:r>
          </w:p>
        </w:tc>
        <w:tc>
          <w:tcPr>
            <w:tcW w:w="1029" w:type="dxa"/>
            <w:tcBorders>
              <w:top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36,4</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31-36</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51</w:t>
            </w:r>
          </w:p>
        </w:tc>
        <w:tc>
          <w:tcPr>
            <w:tcW w:w="1029" w:type="dxa"/>
            <w:tcBorders>
              <w:top w:val="nil"/>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58,0</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37 ve Üstü</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w:t>
            </w:r>
          </w:p>
        </w:tc>
        <w:tc>
          <w:tcPr>
            <w:tcW w:w="1029" w:type="dxa"/>
            <w:tcBorders>
              <w:top w:val="nil"/>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5,6</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single" w:sz="16" w:space="0" w:color="000000"/>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Total</w:t>
            </w:r>
          </w:p>
        </w:tc>
        <w:tc>
          <w:tcPr>
            <w:tcW w:w="1168" w:type="dxa"/>
            <w:tcBorders>
              <w:top w:val="nil"/>
              <w:left w:val="single" w:sz="16" w:space="0" w:color="000000"/>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88</w:t>
            </w:r>
          </w:p>
        </w:tc>
        <w:tc>
          <w:tcPr>
            <w:tcW w:w="1029" w:type="dxa"/>
            <w:tcBorders>
              <w:top w:val="nil"/>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100,0</w:t>
            </w:r>
          </w:p>
        </w:tc>
      </w:tr>
    </w:tbl>
    <w:p w:rsidR="00541738" w:rsidRDefault="00541738" w:rsidP="00BF0B82">
      <w:pPr>
        <w:spacing w:line="400" w:lineRule="atLeast"/>
        <w:jc w:val="both"/>
        <w:rPr>
          <w:rFonts w:ascii="Times New Roman" w:hAnsi="Times New Roman"/>
          <w:sz w:val="24"/>
        </w:rPr>
      </w:pPr>
      <w:r>
        <w:rPr>
          <w:rFonts w:ascii="Times New Roman" w:hAnsi="Times New Roman"/>
          <w:sz w:val="24"/>
        </w:rPr>
        <w:t>Mesleki Tükenmişlik Envanteri Eğitici Formu Kişisel Başarı Alt boyutuna bakıldığında 0-30 arası puanı olan yani mesleki tükenmişlik düzeyi yüksek olan 32 kişi vardır. 31-36 arası puanı olan yani mesleki tükenmişlik düzeyi orta düzey olan 51 kişi vardır. 37 ve üzeri puanı olan yani mesleki tükenmişlik düzeyi düşük olan 5 kişi vardır.</w:t>
      </w:r>
      <w:r w:rsidRPr="00A95D07">
        <w:rPr>
          <w:rFonts w:ascii="Times New Roman" w:hAnsi="Times New Roman"/>
          <w:sz w:val="24"/>
        </w:rPr>
        <w:t xml:space="preserve"> </w:t>
      </w:r>
      <w:r>
        <w:rPr>
          <w:rFonts w:ascii="Times New Roman" w:hAnsi="Times New Roman"/>
          <w:sz w:val="24"/>
        </w:rPr>
        <w:t>Mesleki Tükenmişlik Envanteri Eğitici Formu Kişisel Başarı Alt boyutuna göre araştırmaya katılan okul idarecilerinin büyük çoğunluğunun yani %58’inin mesleki tükenmişlik düzeyleri orta düzeydedir.</w:t>
      </w:r>
    </w:p>
    <w:p w:rsidR="00541738" w:rsidRDefault="00541738" w:rsidP="00457F80">
      <w:pPr>
        <w:spacing w:line="320" w:lineRule="atLeast"/>
        <w:ind w:right="60"/>
      </w:pPr>
    </w:p>
    <w:p w:rsidR="00541738" w:rsidRPr="001A529A" w:rsidRDefault="00541738" w:rsidP="008C4124">
      <w:pPr>
        <w:spacing w:line="320" w:lineRule="atLeast"/>
        <w:ind w:left="60" w:right="60"/>
        <w:rPr>
          <w:rFonts w:ascii="Arial" w:hAnsi="Arial" w:cs="Arial"/>
          <w:b/>
          <w:sz w:val="18"/>
          <w:szCs w:val="18"/>
        </w:rPr>
      </w:pPr>
      <w:r w:rsidRPr="001A529A">
        <w:rPr>
          <w:rFonts w:ascii="Arial" w:hAnsi="Arial" w:cs="Arial"/>
          <w:b/>
          <w:sz w:val="18"/>
          <w:szCs w:val="18"/>
        </w:rPr>
        <w:t>Tablo 9: Okul İdarecilerinin Mesleki Tükenmişlik Eğitici Formu</w:t>
      </w:r>
      <w:r>
        <w:rPr>
          <w:rFonts w:ascii="Arial" w:hAnsi="Arial" w:cs="Arial"/>
          <w:b/>
          <w:sz w:val="18"/>
          <w:szCs w:val="18"/>
        </w:rPr>
        <w:t xml:space="preserve"> Duygusal Tükenme Alt Boyutuna </w:t>
      </w:r>
      <w:r w:rsidRPr="001A529A">
        <w:rPr>
          <w:rFonts w:ascii="Arial" w:hAnsi="Arial" w:cs="Arial"/>
          <w:b/>
          <w:sz w:val="18"/>
          <w:szCs w:val="18"/>
        </w:rPr>
        <w:t>Göre Dağılımı</w:t>
      </w:r>
    </w:p>
    <w:tbl>
      <w:tblPr>
        <w:tblW w:w="3702" w:type="dxa"/>
        <w:tblInd w:w="2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737"/>
        <w:gridCol w:w="768"/>
        <w:gridCol w:w="1168"/>
        <w:gridCol w:w="1029"/>
      </w:tblGrid>
      <w:tr w:rsidR="00541738" w:rsidRPr="00FE066F" w:rsidTr="00E73DFE">
        <w:trPr>
          <w:cantSplit/>
        </w:trPr>
        <w:tc>
          <w:tcPr>
            <w:tcW w:w="1505" w:type="dxa"/>
            <w:gridSpan w:val="2"/>
            <w:tcBorders>
              <w:top w:val="single" w:sz="16" w:space="0" w:color="000000"/>
              <w:left w:val="single" w:sz="16" w:space="0" w:color="000000"/>
              <w:bottom w:val="single" w:sz="16" w:space="0" w:color="000000"/>
              <w:right w:val="nil"/>
            </w:tcBorders>
            <w:shd w:val="clear" w:color="auto" w:fill="FFFFFF"/>
            <w:vAlign w:val="bottom"/>
          </w:tcPr>
          <w:p w:rsidR="00541738" w:rsidRPr="00FE066F" w:rsidRDefault="00541738" w:rsidP="009971E4">
            <w:pPr>
              <w:rPr>
                <w:sz w:val="24"/>
              </w:rPr>
            </w:pPr>
            <w:r w:rsidRPr="00FE066F">
              <w:rPr>
                <w:rFonts w:ascii="Arial" w:hAnsi="Arial" w:cs="Arial"/>
                <w:b/>
                <w:sz w:val="18"/>
                <w:szCs w:val="18"/>
              </w:rPr>
              <w:t>Puan Aralığı</w:t>
            </w:r>
          </w:p>
        </w:tc>
        <w:tc>
          <w:tcPr>
            <w:tcW w:w="1168"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9971E4">
            <w:pPr>
              <w:spacing w:line="320" w:lineRule="atLeast"/>
              <w:ind w:left="60" w:right="60"/>
              <w:rPr>
                <w:rFonts w:ascii="Arial" w:hAnsi="Arial"/>
                <w:b/>
                <w:sz w:val="18"/>
              </w:rPr>
            </w:pPr>
            <w:r w:rsidRPr="00FE066F">
              <w:rPr>
                <w:rFonts w:ascii="Arial" w:hAnsi="Arial"/>
                <w:b/>
                <w:sz w:val="18"/>
              </w:rPr>
              <w:t>Frekans</w:t>
            </w:r>
          </w:p>
        </w:tc>
        <w:tc>
          <w:tcPr>
            <w:tcW w:w="1029" w:type="dxa"/>
            <w:tcBorders>
              <w:top w:val="single" w:sz="16" w:space="0" w:color="000000"/>
              <w:bottom w:val="single" w:sz="16" w:space="0" w:color="000000"/>
            </w:tcBorders>
            <w:shd w:val="clear" w:color="auto" w:fill="FFFFFF"/>
            <w:vAlign w:val="bottom"/>
          </w:tcPr>
          <w:p w:rsidR="00541738" w:rsidRPr="00FE066F" w:rsidRDefault="00541738" w:rsidP="009971E4">
            <w:pPr>
              <w:spacing w:line="320" w:lineRule="atLeast"/>
              <w:ind w:left="60" w:right="60"/>
              <w:rPr>
                <w:rFonts w:ascii="Arial" w:hAnsi="Arial"/>
                <w:b/>
                <w:sz w:val="18"/>
              </w:rPr>
            </w:pPr>
            <w:r w:rsidRPr="00FE066F">
              <w:rPr>
                <w:rFonts w:ascii="Arial" w:hAnsi="Arial"/>
                <w:b/>
                <w:sz w:val="18"/>
              </w:rPr>
              <w:t xml:space="preserve">        %</w:t>
            </w:r>
          </w:p>
        </w:tc>
      </w:tr>
      <w:tr w:rsidR="00541738" w:rsidRPr="00FE066F" w:rsidTr="00E73DFE">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Valid</w:t>
            </w:r>
          </w:p>
        </w:tc>
        <w:tc>
          <w:tcPr>
            <w:tcW w:w="768" w:type="dxa"/>
            <w:tcBorders>
              <w:top w:val="single" w:sz="16" w:space="0" w:color="000000"/>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0-16</w:t>
            </w:r>
          </w:p>
        </w:tc>
        <w:tc>
          <w:tcPr>
            <w:tcW w:w="1168" w:type="dxa"/>
            <w:tcBorders>
              <w:top w:val="single" w:sz="16" w:space="0" w:color="000000"/>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27</w:t>
            </w:r>
          </w:p>
        </w:tc>
        <w:tc>
          <w:tcPr>
            <w:tcW w:w="1029" w:type="dxa"/>
            <w:tcBorders>
              <w:top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30,7</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17-26</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47</w:t>
            </w:r>
          </w:p>
        </w:tc>
        <w:tc>
          <w:tcPr>
            <w:tcW w:w="1029" w:type="dxa"/>
            <w:tcBorders>
              <w:top w:val="nil"/>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53,4</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nil"/>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27 ve Üstü</w:t>
            </w:r>
          </w:p>
        </w:tc>
        <w:tc>
          <w:tcPr>
            <w:tcW w:w="1168" w:type="dxa"/>
            <w:tcBorders>
              <w:top w:val="nil"/>
              <w:left w:val="single" w:sz="16" w:space="0" w:color="000000"/>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14</w:t>
            </w:r>
          </w:p>
        </w:tc>
        <w:tc>
          <w:tcPr>
            <w:tcW w:w="1029" w:type="dxa"/>
            <w:tcBorders>
              <w:top w:val="nil"/>
              <w:bottom w:val="nil"/>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15,9</w:t>
            </w:r>
          </w:p>
        </w:tc>
      </w:tr>
      <w:tr w:rsidR="00541738" w:rsidRPr="00FE066F" w:rsidTr="00E73DFE">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rsidR="00541738" w:rsidRPr="00FE066F" w:rsidRDefault="00541738" w:rsidP="00E6560B">
            <w:pPr>
              <w:rPr>
                <w:rFonts w:ascii="Arial" w:hAnsi="Arial"/>
                <w:sz w:val="18"/>
              </w:rPr>
            </w:pPr>
          </w:p>
        </w:tc>
        <w:tc>
          <w:tcPr>
            <w:tcW w:w="768" w:type="dxa"/>
            <w:tcBorders>
              <w:top w:val="nil"/>
              <w:left w:val="nil"/>
              <w:bottom w:val="single" w:sz="16" w:space="0" w:color="000000"/>
              <w:right w:val="single" w:sz="16" w:space="0" w:color="000000"/>
            </w:tcBorders>
            <w:shd w:val="clear" w:color="auto" w:fill="FFFFFF"/>
          </w:tcPr>
          <w:p w:rsidR="00541738" w:rsidRPr="00FE066F" w:rsidRDefault="00541738" w:rsidP="00E6560B">
            <w:pPr>
              <w:spacing w:line="320" w:lineRule="atLeast"/>
              <w:ind w:left="60" w:right="60"/>
              <w:rPr>
                <w:rFonts w:ascii="Arial" w:hAnsi="Arial"/>
                <w:sz w:val="18"/>
              </w:rPr>
            </w:pPr>
            <w:r w:rsidRPr="00FE066F">
              <w:rPr>
                <w:rFonts w:ascii="Arial" w:hAnsi="Arial"/>
                <w:sz w:val="18"/>
              </w:rPr>
              <w:t>Total</w:t>
            </w:r>
          </w:p>
        </w:tc>
        <w:tc>
          <w:tcPr>
            <w:tcW w:w="1168" w:type="dxa"/>
            <w:tcBorders>
              <w:top w:val="nil"/>
              <w:left w:val="single" w:sz="16" w:space="0" w:color="000000"/>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88</w:t>
            </w:r>
          </w:p>
        </w:tc>
        <w:tc>
          <w:tcPr>
            <w:tcW w:w="1029" w:type="dxa"/>
            <w:tcBorders>
              <w:top w:val="nil"/>
              <w:bottom w:val="single" w:sz="16" w:space="0" w:color="000000"/>
            </w:tcBorders>
            <w:shd w:val="clear" w:color="auto" w:fill="FFFFFF"/>
            <w:vAlign w:val="center"/>
          </w:tcPr>
          <w:p w:rsidR="00541738" w:rsidRPr="00FE066F" w:rsidRDefault="00541738" w:rsidP="00E6560B">
            <w:pPr>
              <w:spacing w:line="320" w:lineRule="atLeast"/>
              <w:ind w:left="60" w:right="60"/>
              <w:jc w:val="right"/>
              <w:rPr>
                <w:rFonts w:ascii="Arial" w:hAnsi="Arial"/>
                <w:sz w:val="18"/>
              </w:rPr>
            </w:pPr>
            <w:r w:rsidRPr="00FE066F">
              <w:rPr>
                <w:rFonts w:ascii="Arial" w:hAnsi="Arial"/>
                <w:sz w:val="18"/>
              </w:rPr>
              <w:t>100,0</w:t>
            </w:r>
          </w:p>
        </w:tc>
      </w:tr>
    </w:tbl>
    <w:p w:rsidR="00541738" w:rsidRDefault="00541738" w:rsidP="002721B0">
      <w:pPr>
        <w:spacing w:line="400" w:lineRule="atLeast"/>
        <w:jc w:val="both"/>
        <w:rPr>
          <w:rFonts w:ascii="Times New Roman" w:hAnsi="Times New Roman"/>
          <w:sz w:val="24"/>
        </w:rPr>
      </w:pPr>
      <w:r>
        <w:rPr>
          <w:rFonts w:ascii="Times New Roman" w:hAnsi="Times New Roman"/>
          <w:sz w:val="24"/>
        </w:rPr>
        <w:t>Mesleki Tükenmişlik Envanteri Eğitici Formu Duygusal Tükenme Alt boyutuna bakıldığında 0-16 arası puanı olan yani mesleki tükenmişlik düzeyi düşük olan kişi sayısı 27’dir. 17-26 arası puanı olan yani mesleki tükenmişlik düzeyi orta olan kişi sayısı 47’dir. 27 ve üzeri puanı olan yani mesleki tükenmişlik düzeyi yüksek olan kişi sayısı 14’tür.</w:t>
      </w:r>
      <w:r w:rsidRPr="00A95D07">
        <w:rPr>
          <w:rFonts w:ascii="Times New Roman" w:hAnsi="Times New Roman"/>
          <w:sz w:val="24"/>
        </w:rPr>
        <w:t xml:space="preserve"> </w:t>
      </w:r>
      <w:r>
        <w:rPr>
          <w:rFonts w:ascii="Times New Roman" w:hAnsi="Times New Roman"/>
          <w:sz w:val="24"/>
        </w:rPr>
        <w:t>Mesleki Tükenmişlik Envanteri Eğitici Formu Duygusal Tükenme Alt boyutuna göre araştırmaya katılan okul idarecilerinin büyük çoğunluğunun yani %53,3’ünün mesleki tükenmişlik düzeyleri orta düzeydedir.</w:t>
      </w:r>
    </w:p>
    <w:p w:rsidR="00541738" w:rsidRPr="00E73DFE" w:rsidRDefault="00541738" w:rsidP="00E73DFE">
      <w:pPr>
        <w:spacing w:line="400" w:lineRule="atLeast"/>
        <w:ind w:firstLineChars="50" w:firstLine="120"/>
        <w:jc w:val="both"/>
        <w:rPr>
          <w:rFonts w:ascii="Times New Roman" w:hAnsi="Times New Roman"/>
          <w:sz w:val="24"/>
        </w:rPr>
      </w:pPr>
      <w:r w:rsidRPr="007A09E9">
        <w:rPr>
          <w:rFonts w:ascii="Times New Roman" w:hAnsi="Times New Roman"/>
          <w:b/>
          <w:sz w:val="24"/>
          <w:szCs w:val="24"/>
        </w:rPr>
        <w:lastRenderedPageBreak/>
        <w:t>4.3. Okul idarecilerinin Bazı Değişkenlere Göre Mesleki Tükenmişlik Düzeyleri Arasındaki Test Sonuçları</w:t>
      </w:r>
    </w:p>
    <w:p w:rsidR="00541738" w:rsidRPr="00E6560B" w:rsidRDefault="00541738" w:rsidP="00E6560B">
      <w:pPr>
        <w:spacing w:line="320" w:lineRule="atLeast"/>
        <w:ind w:left="60" w:right="60"/>
        <w:rPr>
          <w:rFonts w:ascii="Arial" w:hAnsi="Arial"/>
          <w:b/>
          <w:sz w:val="18"/>
        </w:rPr>
      </w:pPr>
      <w:r>
        <w:rPr>
          <w:rFonts w:ascii="Arial" w:hAnsi="Arial"/>
          <w:b/>
          <w:sz w:val="18"/>
        </w:rPr>
        <w:t>Tablo 10: Okul idarecilerinin Çalıştıkları Okul Kademesine Göre Mesleki Tükenmişlik Düzeyleri Arasındaki Kruskal  Wallis Testi Sonuçları</w:t>
      </w:r>
    </w:p>
    <w:tbl>
      <w:tblPr>
        <w:tblW w:w="859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521"/>
        <w:gridCol w:w="1076"/>
        <w:gridCol w:w="1029"/>
        <w:gridCol w:w="1245"/>
        <w:gridCol w:w="1240"/>
        <w:gridCol w:w="1240"/>
        <w:gridCol w:w="1240"/>
      </w:tblGrid>
      <w:tr w:rsidR="00541738" w:rsidRPr="00FE066F" w:rsidTr="00A32650">
        <w:trPr>
          <w:cantSplit/>
        </w:trPr>
        <w:tc>
          <w:tcPr>
            <w:tcW w:w="1521" w:type="dxa"/>
          </w:tcPr>
          <w:p w:rsidR="00541738" w:rsidRPr="00FE066F" w:rsidRDefault="00541738" w:rsidP="008B2B2D">
            <w:pPr>
              <w:rPr>
                <w:rFonts w:ascii="Arial" w:hAnsi="Arial"/>
                <w:sz w:val="18"/>
              </w:rPr>
            </w:pPr>
          </w:p>
        </w:tc>
        <w:tc>
          <w:tcPr>
            <w:tcW w:w="1076"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Çalışılan Okul Kademesi</w:t>
            </w:r>
          </w:p>
        </w:tc>
        <w:tc>
          <w:tcPr>
            <w:tcW w:w="1029"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Kişi Sayısı</w:t>
            </w:r>
          </w:p>
        </w:tc>
        <w:tc>
          <w:tcPr>
            <w:tcW w:w="1245"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AF6FB1">
            <w:pPr>
              <w:spacing w:line="320" w:lineRule="atLeast"/>
              <w:ind w:left="60" w:right="60"/>
              <w:jc w:val="center"/>
              <w:rPr>
                <w:rFonts w:ascii="Arial" w:hAnsi="Arial"/>
                <w:sz w:val="18"/>
              </w:rPr>
            </w:pPr>
            <w:r w:rsidRPr="00FE066F">
              <w:rPr>
                <w:rFonts w:ascii="Arial" w:hAnsi="Arial"/>
                <w:sz w:val="18"/>
              </w:rPr>
              <w:t>%</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df</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Chi-Square</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(p)</w:t>
            </w:r>
          </w:p>
        </w:tc>
      </w:tr>
      <w:tr w:rsidR="00541738" w:rsidRPr="00FE066F" w:rsidTr="00A32650">
        <w:trPr>
          <w:cantSplit/>
        </w:trPr>
        <w:tc>
          <w:tcPr>
            <w:tcW w:w="1521" w:type="dxa"/>
            <w:vMerge w:val="restart"/>
            <w:tcBorders>
              <w:top w:val="single" w:sz="16" w:space="0" w:color="000000"/>
              <w:left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Duygusal Tükenme</w:t>
            </w:r>
          </w:p>
        </w:tc>
        <w:tc>
          <w:tcPr>
            <w:tcW w:w="1076"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anaokulu</w:t>
            </w:r>
          </w:p>
        </w:tc>
        <w:tc>
          <w:tcPr>
            <w:tcW w:w="1029"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5"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21,13</w:t>
            </w: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ilkokul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26</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44,37</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ortaokul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45,33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3,765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,288</w:t>
            </w: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lise</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48,21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Duyarsızlaşma</w:t>
            </w: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anaokulu</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24,00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ilkokul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26</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48,40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ortaokul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42,73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3,679</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,298</w:t>
            </w: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lise</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47,62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bottom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Kişisel Başarı</w:t>
            </w: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anaokulu</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39,00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ilkokul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26</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50,35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ortaokul</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43,44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2,314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,510</w:t>
            </w: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lise</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39,41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76"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E73DFE">
      <w:pPr>
        <w:spacing w:line="400" w:lineRule="atLeast"/>
        <w:jc w:val="both"/>
        <w:rPr>
          <w:rFonts w:ascii="Times New Roman" w:hAnsi="Times New Roman"/>
          <w:sz w:val="24"/>
        </w:rPr>
      </w:pPr>
      <w:r>
        <w:rPr>
          <w:rFonts w:ascii="Times New Roman" w:hAnsi="Times New Roman"/>
          <w:sz w:val="24"/>
        </w:rPr>
        <w:t>Okul idarecilerinin çalıştıkları okul kademelerine göre mesleki tükenmişlik düzeyleri arasında anlamlı farklılık olup olmadığını kontrol etmek için Kruskal Wallis Testi uygulanmış ve sonuçlar aşağıda verilmiştir. Analiz sonucuna göre  duygusal tükenme alt boyutunda (p=0,288) p&gt;0,05; duyarsızlaşma alt boyutunda  (p=0,298) p&gt;0,05 ve kişisel başarı alt boyutunda (p=0,510) p&gt;0,05 kademeler ve mesleki tükenmişlik alt boyutları arasında anlamlı farklılık olmadığını göstermektedir.</w:t>
      </w:r>
    </w:p>
    <w:p w:rsidR="00541738" w:rsidRDefault="00541738" w:rsidP="00E73DFE">
      <w:pPr>
        <w:spacing w:line="400" w:lineRule="atLeast"/>
        <w:jc w:val="both"/>
        <w:rPr>
          <w:sz w:val="24"/>
        </w:rPr>
      </w:pPr>
      <w:r>
        <w:rPr>
          <w:rFonts w:ascii="Arial" w:hAnsi="Arial"/>
          <w:b/>
          <w:sz w:val="18"/>
        </w:rPr>
        <w:lastRenderedPageBreak/>
        <w:t>Tablo 11: Okul idarecilerinin Yaş Gruplarına Göre Mesleki Tükenmişlik Düzeyleri Arasındaki Kruskal  Wallis Testi Sonuçları</w:t>
      </w:r>
    </w:p>
    <w:tbl>
      <w:tblPr>
        <w:tblW w:w="854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521"/>
        <w:gridCol w:w="1029"/>
        <w:gridCol w:w="1029"/>
        <w:gridCol w:w="1244"/>
        <w:gridCol w:w="1240"/>
        <w:gridCol w:w="1240"/>
        <w:gridCol w:w="1240"/>
      </w:tblGrid>
      <w:tr w:rsidR="00541738" w:rsidRPr="00FE066F" w:rsidTr="00A32650">
        <w:trPr>
          <w:cantSplit/>
        </w:trPr>
        <w:tc>
          <w:tcPr>
            <w:tcW w:w="1521" w:type="dxa"/>
          </w:tcPr>
          <w:p w:rsidR="00541738" w:rsidRPr="00FE066F" w:rsidRDefault="00541738" w:rsidP="008B2B2D">
            <w:pPr>
              <w:rPr>
                <w:rFonts w:ascii="Arial" w:hAnsi="Arial"/>
                <w:sz w:val="18"/>
              </w:rPr>
            </w:pPr>
          </w:p>
        </w:tc>
        <w:tc>
          <w:tcPr>
            <w:tcW w:w="1029"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Yaş</w:t>
            </w:r>
          </w:p>
        </w:tc>
        <w:tc>
          <w:tcPr>
            <w:tcW w:w="1029"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Kişi Sayısı</w:t>
            </w:r>
          </w:p>
        </w:tc>
        <w:tc>
          <w:tcPr>
            <w:tcW w:w="1244"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df</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Chi-Square</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(p)</w:t>
            </w:r>
          </w:p>
        </w:tc>
      </w:tr>
      <w:tr w:rsidR="00541738" w:rsidRPr="00FE066F" w:rsidTr="00A32650">
        <w:trPr>
          <w:cantSplit/>
        </w:trPr>
        <w:tc>
          <w:tcPr>
            <w:tcW w:w="1521" w:type="dxa"/>
            <w:vMerge w:val="restart"/>
            <w:tcBorders>
              <w:top w:val="single" w:sz="16" w:space="0" w:color="000000"/>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Duygusal Tükenme</w:t>
            </w:r>
          </w:p>
        </w:tc>
        <w:tc>
          <w:tcPr>
            <w:tcW w:w="1029"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30 ve altı</w:t>
            </w:r>
          </w:p>
        </w:tc>
        <w:tc>
          <w:tcPr>
            <w:tcW w:w="1029"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32</w:t>
            </w:r>
          </w:p>
        </w:tc>
        <w:tc>
          <w:tcPr>
            <w:tcW w:w="1244"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47,00</w:t>
            </w: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31-40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43,11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41-50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42,90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,484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,785</w:t>
            </w: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4"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Duyarsızlaşma</w:t>
            </w: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30 ve altı</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32</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44,34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31-40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44,80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41-50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43,60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,020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,990</w:t>
            </w: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4"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bottom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Kişisel Başarı</w:t>
            </w: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30 ve altı</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32</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41,97</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31-40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45,86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41-50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4"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46,35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,502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,778</w:t>
            </w: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029"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4"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646BAB">
      <w:pPr>
        <w:spacing w:line="400" w:lineRule="atLeast"/>
        <w:jc w:val="both"/>
        <w:rPr>
          <w:rFonts w:ascii="Times New Roman" w:hAnsi="Times New Roman"/>
          <w:sz w:val="24"/>
        </w:rPr>
      </w:pPr>
    </w:p>
    <w:p w:rsidR="00541738" w:rsidRDefault="00541738" w:rsidP="00646BAB">
      <w:pPr>
        <w:spacing w:line="400" w:lineRule="atLeast"/>
        <w:jc w:val="both"/>
        <w:rPr>
          <w:rFonts w:ascii="Times New Roman" w:hAnsi="Times New Roman"/>
          <w:sz w:val="24"/>
        </w:rPr>
      </w:pPr>
      <w:r>
        <w:rPr>
          <w:rFonts w:ascii="Times New Roman" w:hAnsi="Times New Roman"/>
          <w:sz w:val="24"/>
        </w:rPr>
        <w:t>Okul idarecilerinin yaş gruplarına göre mesleki tükenmişlik düzeyleri arasında anlamlı farklılık olup olmadığını kontrol etmek için Kruskal Wallis testi uygulanmış ve sonuçlar aşağıda verilmiştir. Analiz sonucuna göre  duygusal tükenme alt boyutunda (p=0,785) p&gt;0,05; duyarsızlaşma alt boyutunda  (p=0,990) p&gt;0,05 ve kişisel başarı alt boyutunda (p=0,778) p&gt;0,05 okul idarecilerinin yaşları ve mesleki tükenmişlik alt boyutları arasında anlamlı farklılık olmadığı sonucunu çıkarmaktadır.</w:t>
      </w:r>
    </w:p>
    <w:p w:rsidR="00541738" w:rsidRDefault="00541738" w:rsidP="00646BAB">
      <w:pPr>
        <w:spacing w:line="400" w:lineRule="atLeast"/>
        <w:jc w:val="both"/>
        <w:rPr>
          <w:rFonts w:ascii="Times New Roman" w:hAnsi="Times New Roman"/>
          <w:sz w:val="24"/>
        </w:rPr>
      </w:pPr>
    </w:p>
    <w:p w:rsidR="00541738" w:rsidRDefault="00541738" w:rsidP="00646BAB">
      <w:pPr>
        <w:spacing w:line="400" w:lineRule="atLeast"/>
        <w:jc w:val="both"/>
        <w:rPr>
          <w:rFonts w:ascii="Times New Roman" w:hAnsi="Times New Roman"/>
          <w:sz w:val="24"/>
        </w:rPr>
      </w:pPr>
    </w:p>
    <w:p w:rsidR="00541738" w:rsidRDefault="00541738" w:rsidP="00646BAB">
      <w:pPr>
        <w:spacing w:line="400" w:lineRule="atLeast"/>
        <w:jc w:val="both"/>
        <w:rPr>
          <w:rFonts w:ascii="Times New Roman" w:hAnsi="Times New Roman"/>
          <w:sz w:val="24"/>
        </w:rPr>
      </w:pPr>
    </w:p>
    <w:p w:rsidR="00541738" w:rsidRDefault="00541738" w:rsidP="00646BAB">
      <w:pPr>
        <w:spacing w:line="400" w:lineRule="atLeast"/>
        <w:jc w:val="both"/>
        <w:rPr>
          <w:rFonts w:ascii="Times New Roman" w:hAnsi="Times New Roman"/>
          <w:sz w:val="24"/>
        </w:rPr>
      </w:pPr>
    </w:p>
    <w:p w:rsidR="00541738" w:rsidRPr="00646BAB" w:rsidRDefault="00541738" w:rsidP="00646BAB">
      <w:pPr>
        <w:spacing w:line="400" w:lineRule="atLeast"/>
        <w:jc w:val="both"/>
        <w:rPr>
          <w:rFonts w:ascii="Times New Roman" w:hAnsi="Times New Roman"/>
          <w:sz w:val="24"/>
        </w:rPr>
      </w:pPr>
    </w:p>
    <w:p w:rsidR="00541738" w:rsidRDefault="00541738" w:rsidP="00A32650">
      <w:pPr>
        <w:spacing w:line="320" w:lineRule="atLeast"/>
        <w:ind w:left="60" w:right="60"/>
        <w:rPr>
          <w:sz w:val="24"/>
        </w:rPr>
      </w:pPr>
      <w:r>
        <w:rPr>
          <w:rFonts w:ascii="Arial" w:hAnsi="Arial"/>
          <w:b/>
          <w:sz w:val="18"/>
        </w:rPr>
        <w:t>Tablo 12: Okul idarecilerinin Eğitim Durumlarına Göre Mesleki Tükenmişlik Düzeyleri Arasındaki Kruskal  Wallis Testi Sonuçları</w:t>
      </w:r>
    </w:p>
    <w:tbl>
      <w:tblPr>
        <w:tblW w:w="89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521"/>
        <w:gridCol w:w="1445"/>
        <w:gridCol w:w="1029"/>
        <w:gridCol w:w="1245"/>
        <w:gridCol w:w="1240"/>
        <w:gridCol w:w="1240"/>
        <w:gridCol w:w="1240"/>
      </w:tblGrid>
      <w:tr w:rsidR="00541738" w:rsidRPr="00FE066F" w:rsidTr="00A32650">
        <w:trPr>
          <w:cantSplit/>
        </w:trPr>
        <w:tc>
          <w:tcPr>
            <w:tcW w:w="1521" w:type="dxa"/>
          </w:tcPr>
          <w:p w:rsidR="00541738" w:rsidRPr="00FE066F" w:rsidRDefault="00541738" w:rsidP="008B2B2D">
            <w:pPr>
              <w:rPr>
                <w:rFonts w:ascii="Arial" w:hAnsi="Arial"/>
                <w:sz w:val="18"/>
              </w:rPr>
            </w:pPr>
          </w:p>
        </w:tc>
        <w:tc>
          <w:tcPr>
            <w:tcW w:w="1445"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Eğitim</w:t>
            </w:r>
          </w:p>
        </w:tc>
        <w:tc>
          <w:tcPr>
            <w:tcW w:w="1029"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Kişi Sayısı</w:t>
            </w:r>
          </w:p>
        </w:tc>
        <w:tc>
          <w:tcPr>
            <w:tcW w:w="1245"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df</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Chi-Square</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(p)</w:t>
            </w:r>
          </w:p>
        </w:tc>
      </w:tr>
      <w:tr w:rsidR="00541738" w:rsidRPr="00FE066F" w:rsidTr="00A32650">
        <w:trPr>
          <w:cantSplit/>
        </w:trPr>
        <w:tc>
          <w:tcPr>
            <w:tcW w:w="1521" w:type="dxa"/>
            <w:vMerge w:val="restart"/>
            <w:tcBorders>
              <w:top w:val="single" w:sz="16" w:space="0" w:color="000000"/>
              <w:left w:val="single" w:sz="16" w:space="0" w:color="000000"/>
              <w:right w:val="nil"/>
            </w:tcBorders>
            <w:shd w:val="clear" w:color="auto" w:fill="FFFFFF"/>
          </w:tcPr>
          <w:p w:rsidR="00541738" w:rsidRPr="00FE066F" w:rsidRDefault="00541738" w:rsidP="001A529A">
            <w:pPr>
              <w:spacing w:line="320" w:lineRule="atLeast"/>
              <w:ind w:left="60" w:right="60"/>
              <w:rPr>
                <w:rFonts w:ascii="Arial" w:hAnsi="Arial"/>
                <w:sz w:val="18"/>
              </w:rPr>
            </w:pPr>
            <w:r w:rsidRPr="00FE066F">
              <w:rPr>
                <w:rFonts w:ascii="Arial" w:hAnsi="Arial"/>
                <w:sz w:val="18"/>
              </w:rPr>
              <w:t>Duygusal Tükenme</w:t>
            </w:r>
          </w:p>
        </w:tc>
        <w:tc>
          <w:tcPr>
            <w:tcW w:w="1445"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lisans</w:t>
            </w:r>
          </w:p>
        </w:tc>
        <w:tc>
          <w:tcPr>
            <w:tcW w:w="1029"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80</w:t>
            </w:r>
          </w:p>
        </w:tc>
        <w:tc>
          <w:tcPr>
            <w:tcW w:w="1245"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45,83</w:t>
            </w: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yüksek lisans</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34,14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3,097</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,213</w:t>
            </w: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doktora</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11,00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Duyarsızlaşma</w:t>
            </w: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lisans</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80</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44,36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yüksek lisans</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46,71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doktora</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40,00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,087</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,957</w:t>
            </w: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bottom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Kişisel Başarı</w:t>
            </w: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lisans</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80</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43,83</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yüksek lisans</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49,79</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doktora</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61,50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,806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,668</w:t>
            </w: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445"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457F80">
      <w:pPr>
        <w:spacing w:line="400" w:lineRule="atLeast"/>
        <w:jc w:val="both"/>
        <w:rPr>
          <w:rFonts w:ascii="Times New Roman" w:hAnsi="Times New Roman"/>
          <w:sz w:val="24"/>
        </w:rPr>
      </w:pPr>
    </w:p>
    <w:p w:rsidR="00541738" w:rsidRDefault="00541738" w:rsidP="00457F80">
      <w:pPr>
        <w:spacing w:line="400" w:lineRule="atLeast"/>
        <w:jc w:val="both"/>
        <w:rPr>
          <w:rFonts w:ascii="Times New Roman" w:hAnsi="Times New Roman"/>
          <w:sz w:val="24"/>
        </w:rPr>
      </w:pPr>
      <w:r>
        <w:rPr>
          <w:rFonts w:ascii="Times New Roman" w:hAnsi="Times New Roman"/>
          <w:sz w:val="24"/>
        </w:rPr>
        <w:t>Tablo 9’daki Kruskal Wallis testi  sonucuna göre  duygusal tükenme alt boyutunda (p=0,213) p&gt;0,05; duyarsızlaşma alt boyutunda  (p=0,957) p&gt;0,05 ve kişisel başarı alt boyutunda (p=0,668) p&gt;0,05 okul idarecilerinin eğitim durumları ve mesleki tükenmişlik alt boyutları arasında anlamlı farklılık olmadığı sonucunu göstermektedir.</w:t>
      </w:r>
    </w:p>
    <w:p w:rsidR="00541738" w:rsidRDefault="00541738" w:rsidP="00457F80">
      <w:pPr>
        <w:spacing w:line="400" w:lineRule="atLeast"/>
        <w:jc w:val="both"/>
        <w:rPr>
          <w:rFonts w:ascii="Times New Roman" w:hAnsi="Times New Roman"/>
          <w:sz w:val="24"/>
        </w:rPr>
      </w:pPr>
    </w:p>
    <w:p w:rsidR="00541738" w:rsidRDefault="00541738" w:rsidP="00457F80">
      <w:pPr>
        <w:spacing w:line="400" w:lineRule="atLeast"/>
        <w:jc w:val="both"/>
        <w:rPr>
          <w:rFonts w:ascii="Times New Roman" w:hAnsi="Times New Roman"/>
          <w:sz w:val="24"/>
        </w:rPr>
      </w:pPr>
    </w:p>
    <w:p w:rsidR="00541738" w:rsidRDefault="00541738" w:rsidP="00457F80">
      <w:pPr>
        <w:spacing w:line="400" w:lineRule="atLeast"/>
        <w:jc w:val="both"/>
        <w:rPr>
          <w:rFonts w:ascii="Times New Roman" w:hAnsi="Times New Roman"/>
          <w:sz w:val="24"/>
        </w:rPr>
      </w:pPr>
    </w:p>
    <w:p w:rsidR="00541738" w:rsidRDefault="00541738" w:rsidP="00457F80">
      <w:pPr>
        <w:spacing w:line="400" w:lineRule="atLeast"/>
        <w:jc w:val="both"/>
        <w:rPr>
          <w:rFonts w:ascii="Times New Roman" w:hAnsi="Times New Roman"/>
          <w:sz w:val="24"/>
        </w:rPr>
      </w:pPr>
    </w:p>
    <w:p w:rsidR="00541738" w:rsidRPr="00506D22" w:rsidRDefault="00541738" w:rsidP="00457F80">
      <w:pPr>
        <w:spacing w:line="400" w:lineRule="atLeast"/>
        <w:jc w:val="both"/>
        <w:rPr>
          <w:sz w:val="24"/>
        </w:rPr>
      </w:pPr>
      <w:r>
        <w:rPr>
          <w:rFonts w:ascii="Arial" w:hAnsi="Arial"/>
          <w:b/>
          <w:sz w:val="18"/>
        </w:rPr>
        <w:lastRenderedPageBreak/>
        <w:t>Tablo 13: Okul idarecilerinin Meslekte Çalışma Sürelerine Göre Mesleki Tükenmişlik Düzeyleri Arasındaki Kruskal  Wallis Testi Sonuçları</w:t>
      </w:r>
    </w:p>
    <w:tbl>
      <w:tblPr>
        <w:tblW w:w="906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521"/>
        <w:gridCol w:w="1552"/>
        <w:gridCol w:w="1029"/>
        <w:gridCol w:w="1245"/>
        <w:gridCol w:w="1240"/>
        <w:gridCol w:w="1240"/>
        <w:gridCol w:w="1240"/>
      </w:tblGrid>
      <w:tr w:rsidR="00541738" w:rsidRPr="00FE066F" w:rsidTr="00A32650">
        <w:trPr>
          <w:cantSplit/>
        </w:trPr>
        <w:tc>
          <w:tcPr>
            <w:tcW w:w="1521" w:type="dxa"/>
          </w:tcPr>
          <w:p w:rsidR="00541738" w:rsidRPr="00FE066F" w:rsidRDefault="00541738" w:rsidP="008B2B2D">
            <w:pPr>
              <w:rPr>
                <w:rFonts w:ascii="Arial" w:hAnsi="Arial"/>
                <w:sz w:val="18"/>
              </w:rPr>
            </w:pPr>
          </w:p>
        </w:tc>
        <w:tc>
          <w:tcPr>
            <w:tcW w:w="1552"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Süre</w:t>
            </w:r>
          </w:p>
        </w:tc>
        <w:tc>
          <w:tcPr>
            <w:tcW w:w="1029"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Kişi Sayısı</w:t>
            </w:r>
          </w:p>
        </w:tc>
        <w:tc>
          <w:tcPr>
            <w:tcW w:w="1245"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df</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Chi-Square</w:t>
            </w:r>
          </w:p>
        </w:tc>
        <w:tc>
          <w:tcPr>
            <w:tcW w:w="124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p)</w:t>
            </w:r>
          </w:p>
        </w:tc>
      </w:tr>
      <w:tr w:rsidR="00541738" w:rsidRPr="00FE066F" w:rsidTr="00A32650">
        <w:trPr>
          <w:cantSplit/>
        </w:trPr>
        <w:tc>
          <w:tcPr>
            <w:tcW w:w="1521" w:type="dxa"/>
            <w:vMerge w:val="restart"/>
            <w:tcBorders>
              <w:top w:val="single" w:sz="16" w:space="0" w:color="000000"/>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Duygusal Tükenme</w:t>
            </w:r>
          </w:p>
          <w:p w:rsidR="00541738" w:rsidRPr="00FE066F" w:rsidRDefault="00541738" w:rsidP="000856FD">
            <w:pPr>
              <w:spacing w:line="320" w:lineRule="atLeast"/>
              <w:ind w:left="60" w:right="60"/>
              <w:rPr>
                <w:rFonts w:ascii="Arial" w:hAnsi="Arial"/>
                <w:sz w:val="18"/>
              </w:rPr>
            </w:pPr>
          </w:p>
        </w:tc>
        <w:tc>
          <w:tcPr>
            <w:tcW w:w="1552"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5 yıl ve daha az</w:t>
            </w:r>
          </w:p>
        </w:tc>
        <w:tc>
          <w:tcPr>
            <w:tcW w:w="1029"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29</w:t>
            </w:r>
          </w:p>
        </w:tc>
        <w:tc>
          <w:tcPr>
            <w:tcW w:w="1245"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44,52</w:t>
            </w: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6-10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44,61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11-15</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32,71</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16-20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48,70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3,706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,447</w:t>
            </w: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21 yıl ve üstü</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80,00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Duyarsızlaşma</w:t>
            </w: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5 yıl ve daha az</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29</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43,95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6-10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45,18</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11-15</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32,79</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16-20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53,25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3,198</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,525</w:t>
            </w: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21 yıl ve üstü</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27,00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32650">
        <w:trPr>
          <w:cantSplit/>
        </w:trPr>
        <w:tc>
          <w:tcPr>
            <w:tcW w:w="1521" w:type="dxa"/>
            <w:vMerge w:val="restart"/>
            <w:tcBorders>
              <w:top w:val="nil"/>
              <w:left w:val="single" w:sz="16" w:space="0" w:color="000000"/>
              <w:bottom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Kişisel Başarı</w:t>
            </w: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5 yıl ve daha az</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29</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40,76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6-10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49,28</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11-15</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39,86</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16-20</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39,45</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2,737</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,603</w:t>
            </w: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21 yıl ve üstü</w:t>
            </w:r>
          </w:p>
        </w:tc>
        <w:tc>
          <w:tcPr>
            <w:tcW w:w="1029"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w:t>
            </w:r>
          </w:p>
        </w:tc>
        <w:tc>
          <w:tcPr>
            <w:tcW w:w="124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40,00</w:t>
            </w: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24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32650">
        <w:trPr>
          <w:cantSplit/>
        </w:trPr>
        <w:tc>
          <w:tcPr>
            <w:tcW w:w="1521"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552"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1029"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1245"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24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E6560B">
      <w:pPr>
        <w:spacing w:line="400" w:lineRule="atLeast"/>
        <w:jc w:val="both"/>
        <w:rPr>
          <w:rFonts w:ascii="Times New Roman" w:hAnsi="Times New Roman"/>
          <w:sz w:val="24"/>
        </w:rPr>
      </w:pPr>
    </w:p>
    <w:p w:rsidR="00541738" w:rsidRDefault="00541738" w:rsidP="00E6560B">
      <w:pPr>
        <w:spacing w:line="400" w:lineRule="atLeast"/>
        <w:jc w:val="both"/>
        <w:rPr>
          <w:rFonts w:ascii="Times New Roman" w:hAnsi="Times New Roman"/>
          <w:sz w:val="24"/>
        </w:rPr>
      </w:pPr>
      <w:r>
        <w:rPr>
          <w:rFonts w:ascii="Times New Roman" w:hAnsi="Times New Roman"/>
          <w:sz w:val="24"/>
        </w:rPr>
        <w:t>Tablo 10’daki Kruskal Wallis testi incelendiğinde okul idarecilerinin meslekte çalışma sürelerine göre mesleki tükenmişlik düzeyleri arasında anlamlı farklılık olmadığı tespit edilmiştir. [Duygusal tükenme alt boyutu (p=0,447) p&gt;0,05; duyarsızlaşma alt boyutu  (p=0,525) p&gt;0,05 ve kişisel başarı alt boyutunda (p=0,603) p&gt;0,05]</w:t>
      </w:r>
    </w:p>
    <w:p w:rsidR="00541738" w:rsidRPr="00506D22" w:rsidRDefault="00541738" w:rsidP="00AF6970">
      <w:pPr>
        <w:spacing w:line="320" w:lineRule="atLeast"/>
        <w:ind w:left="60" w:right="60"/>
        <w:rPr>
          <w:sz w:val="24"/>
        </w:rPr>
      </w:pPr>
      <w:r>
        <w:rPr>
          <w:rFonts w:ascii="Arial" w:hAnsi="Arial"/>
          <w:b/>
          <w:sz w:val="18"/>
        </w:rPr>
        <w:lastRenderedPageBreak/>
        <w:t>Tablo 14: Okul idarecilerinin Okuldaki Görevlerine Göre Mesleki Tükenmişlik Düzeyleri Arasındaki Mann Whitney U Testi Sonuçları</w:t>
      </w:r>
    </w:p>
    <w:tbl>
      <w:tblPr>
        <w:tblW w:w="947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124"/>
        <w:gridCol w:w="1294"/>
        <w:gridCol w:w="760"/>
        <w:gridCol w:w="920"/>
        <w:gridCol w:w="1090"/>
        <w:gridCol w:w="1078"/>
        <w:gridCol w:w="1078"/>
        <w:gridCol w:w="1070"/>
        <w:gridCol w:w="1065"/>
      </w:tblGrid>
      <w:tr w:rsidR="00541738" w:rsidRPr="00FE066F" w:rsidTr="00AF6970">
        <w:trPr>
          <w:cantSplit/>
        </w:trPr>
        <w:tc>
          <w:tcPr>
            <w:tcW w:w="1124" w:type="dxa"/>
          </w:tcPr>
          <w:p w:rsidR="00541738" w:rsidRPr="00FE066F" w:rsidRDefault="00541738" w:rsidP="008B2B2D">
            <w:pPr>
              <w:rPr>
                <w:rFonts w:ascii="Arial" w:hAnsi="Arial"/>
                <w:sz w:val="18"/>
              </w:rPr>
            </w:pPr>
          </w:p>
        </w:tc>
        <w:tc>
          <w:tcPr>
            <w:tcW w:w="1294"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Görev</w:t>
            </w:r>
          </w:p>
        </w:tc>
        <w:tc>
          <w:tcPr>
            <w:tcW w:w="760"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Kişi Sayısı</w:t>
            </w:r>
          </w:p>
        </w:tc>
        <w:tc>
          <w:tcPr>
            <w:tcW w:w="920" w:type="dxa"/>
            <w:tcBorders>
              <w:top w:val="single" w:sz="16" w:space="0" w:color="000000"/>
              <w:bottom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w:t>
            </w:r>
          </w:p>
        </w:tc>
        <w:tc>
          <w:tcPr>
            <w:tcW w:w="109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Sum of Ranks</w:t>
            </w:r>
          </w:p>
        </w:tc>
        <w:tc>
          <w:tcPr>
            <w:tcW w:w="1078"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Mann-Whitney U</w:t>
            </w:r>
          </w:p>
        </w:tc>
        <w:tc>
          <w:tcPr>
            <w:tcW w:w="1078"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Wilcoxon W</w:t>
            </w:r>
          </w:p>
        </w:tc>
        <w:tc>
          <w:tcPr>
            <w:tcW w:w="1070"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Z</w:t>
            </w:r>
          </w:p>
        </w:tc>
        <w:tc>
          <w:tcPr>
            <w:tcW w:w="1065"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(p)</w:t>
            </w:r>
          </w:p>
        </w:tc>
      </w:tr>
      <w:tr w:rsidR="00541738" w:rsidRPr="00FE066F" w:rsidTr="00AF6970">
        <w:trPr>
          <w:cantSplit/>
        </w:trPr>
        <w:tc>
          <w:tcPr>
            <w:tcW w:w="1124" w:type="dxa"/>
            <w:vMerge w:val="restart"/>
            <w:tcBorders>
              <w:top w:val="single" w:sz="16" w:space="0" w:color="000000"/>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Duygusal Tükenme</w:t>
            </w:r>
          </w:p>
        </w:tc>
        <w:tc>
          <w:tcPr>
            <w:tcW w:w="1294"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w:t>
            </w:r>
          </w:p>
        </w:tc>
        <w:tc>
          <w:tcPr>
            <w:tcW w:w="760"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w:t>
            </w:r>
          </w:p>
        </w:tc>
        <w:tc>
          <w:tcPr>
            <w:tcW w:w="920" w:type="dxa"/>
            <w:tcBorders>
              <w:top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45,70</w:t>
            </w:r>
          </w:p>
        </w:tc>
        <w:tc>
          <w:tcPr>
            <w:tcW w:w="109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1691,00</w:t>
            </w:r>
          </w:p>
        </w:tc>
        <w:tc>
          <w:tcPr>
            <w:tcW w:w="1078"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8"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0"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65"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24"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 yardımcısı</w:t>
            </w:r>
          </w:p>
        </w:tc>
        <w:tc>
          <w:tcPr>
            <w:tcW w:w="760"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51</w:t>
            </w:r>
          </w:p>
        </w:tc>
        <w:tc>
          <w:tcPr>
            <w:tcW w:w="920"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43,63</w:t>
            </w:r>
          </w:p>
        </w:tc>
        <w:tc>
          <w:tcPr>
            <w:tcW w:w="109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2225,00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899,000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2225,000</w:t>
            </w:r>
          </w:p>
        </w:tc>
        <w:tc>
          <w:tcPr>
            <w:tcW w:w="107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-,377</w:t>
            </w:r>
          </w:p>
        </w:tc>
        <w:tc>
          <w:tcPr>
            <w:tcW w:w="106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,706</w:t>
            </w:r>
          </w:p>
        </w:tc>
      </w:tr>
      <w:tr w:rsidR="00541738" w:rsidRPr="00FE066F" w:rsidTr="00AF6970">
        <w:trPr>
          <w:cantSplit/>
        </w:trPr>
        <w:tc>
          <w:tcPr>
            <w:tcW w:w="1124"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760"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20" w:type="dxa"/>
            <w:tcBorders>
              <w:top w:val="nil"/>
            </w:tcBorders>
            <w:shd w:val="clear" w:color="auto" w:fill="FFFFFF"/>
            <w:vAlign w:val="center"/>
          </w:tcPr>
          <w:p w:rsidR="00541738" w:rsidRPr="00FE066F" w:rsidRDefault="00541738" w:rsidP="008B2B2D">
            <w:pPr>
              <w:rPr>
                <w:sz w:val="24"/>
              </w:rPr>
            </w:pPr>
          </w:p>
        </w:tc>
        <w:tc>
          <w:tcPr>
            <w:tcW w:w="109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65"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F6970">
        <w:trPr>
          <w:cantSplit/>
        </w:trPr>
        <w:tc>
          <w:tcPr>
            <w:tcW w:w="1124" w:type="dxa"/>
            <w:vMerge w:val="restart"/>
            <w:tcBorders>
              <w:top w:val="nil"/>
              <w:left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Duyarsızlaşma</w:t>
            </w:r>
          </w:p>
        </w:tc>
        <w:tc>
          <w:tcPr>
            <w:tcW w:w="1294"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w:t>
            </w:r>
          </w:p>
        </w:tc>
        <w:tc>
          <w:tcPr>
            <w:tcW w:w="760"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w:t>
            </w:r>
          </w:p>
        </w:tc>
        <w:tc>
          <w:tcPr>
            <w:tcW w:w="920"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45,55</w:t>
            </w:r>
          </w:p>
        </w:tc>
        <w:tc>
          <w:tcPr>
            <w:tcW w:w="109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1685,50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6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24"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 yardımcısı</w:t>
            </w:r>
          </w:p>
        </w:tc>
        <w:tc>
          <w:tcPr>
            <w:tcW w:w="760"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51</w:t>
            </w:r>
          </w:p>
        </w:tc>
        <w:tc>
          <w:tcPr>
            <w:tcW w:w="920"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43,74</w:t>
            </w:r>
          </w:p>
        </w:tc>
        <w:tc>
          <w:tcPr>
            <w:tcW w:w="109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2230,50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904,500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2230,500</w:t>
            </w:r>
          </w:p>
        </w:tc>
        <w:tc>
          <w:tcPr>
            <w:tcW w:w="107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-,332</w:t>
            </w:r>
          </w:p>
        </w:tc>
        <w:tc>
          <w:tcPr>
            <w:tcW w:w="106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,740</w:t>
            </w:r>
          </w:p>
        </w:tc>
      </w:tr>
      <w:tr w:rsidR="00541738" w:rsidRPr="00FE066F" w:rsidTr="00AF6970">
        <w:trPr>
          <w:cantSplit/>
        </w:trPr>
        <w:tc>
          <w:tcPr>
            <w:tcW w:w="1124"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760"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20" w:type="dxa"/>
            <w:tcBorders>
              <w:top w:val="nil"/>
            </w:tcBorders>
            <w:shd w:val="clear" w:color="auto" w:fill="FFFFFF"/>
            <w:vAlign w:val="center"/>
          </w:tcPr>
          <w:p w:rsidR="00541738" w:rsidRPr="00FE066F" w:rsidRDefault="00541738" w:rsidP="008B2B2D">
            <w:pPr>
              <w:rPr>
                <w:sz w:val="24"/>
              </w:rPr>
            </w:pPr>
          </w:p>
        </w:tc>
        <w:tc>
          <w:tcPr>
            <w:tcW w:w="109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70"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065"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F6970">
        <w:trPr>
          <w:cantSplit/>
        </w:trPr>
        <w:tc>
          <w:tcPr>
            <w:tcW w:w="1124" w:type="dxa"/>
            <w:vMerge w:val="restart"/>
            <w:tcBorders>
              <w:top w:val="nil"/>
              <w:left w:val="single" w:sz="16" w:space="0" w:color="000000"/>
              <w:bottom w:val="single" w:sz="16" w:space="0" w:color="000000"/>
              <w:right w:val="nil"/>
            </w:tcBorders>
            <w:shd w:val="clear" w:color="auto" w:fill="FFFFFF"/>
          </w:tcPr>
          <w:p w:rsidR="00541738" w:rsidRPr="00FE066F" w:rsidRDefault="00541738" w:rsidP="000856FD">
            <w:pPr>
              <w:spacing w:line="320" w:lineRule="atLeast"/>
              <w:ind w:left="60" w:right="60"/>
              <w:rPr>
                <w:rFonts w:ascii="Arial" w:hAnsi="Arial"/>
                <w:sz w:val="18"/>
              </w:rPr>
            </w:pPr>
            <w:r w:rsidRPr="00FE066F">
              <w:rPr>
                <w:rFonts w:ascii="Arial" w:hAnsi="Arial"/>
                <w:sz w:val="18"/>
              </w:rPr>
              <w:t>Kişisel Başarı</w:t>
            </w:r>
          </w:p>
        </w:tc>
        <w:tc>
          <w:tcPr>
            <w:tcW w:w="1294"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w:t>
            </w:r>
          </w:p>
        </w:tc>
        <w:tc>
          <w:tcPr>
            <w:tcW w:w="760"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w:t>
            </w:r>
          </w:p>
        </w:tc>
        <w:tc>
          <w:tcPr>
            <w:tcW w:w="920"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41,11</w:t>
            </w:r>
          </w:p>
        </w:tc>
        <w:tc>
          <w:tcPr>
            <w:tcW w:w="109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1521,00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7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06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24"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müdür yardımcısı</w:t>
            </w:r>
          </w:p>
        </w:tc>
        <w:tc>
          <w:tcPr>
            <w:tcW w:w="760"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51</w:t>
            </w:r>
          </w:p>
        </w:tc>
        <w:tc>
          <w:tcPr>
            <w:tcW w:w="920"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46,96</w:t>
            </w:r>
          </w:p>
        </w:tc>
        <w:tc>
          <w:tcPr>
            <w:tcW w:w="109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2395,00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818,000</w:t>
            </w:r>
          </w:p>
        </w:tc>
        <w:tc>
          <w:tcPr>
            <w:tcW w:w="1078"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1521,000</w:t>
            </w:r>
          </w:p>
        </w:tc>
        <w:tc>
          <w:tcPr>
            <w:tcW w:w="1070"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-1,066</w:t>
            </w:r>
          </w:p>
        </w:tc>
        <w:tc>
          <w:tcPr>
            <w:tcW w:w="1065"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,286</w:t>
            </w:r>
          </w:p>
        </w:tc>
      </w:tr>
      <w:tr w:rsidR="00541738" w:rsidRPr="00FE066F" w:rsidTr="00AF6970">
        <w:trPr>
          <w:cantSplit/>
        </w:trPr>
        <w:tc>
          <w:tcPr>
            <w:tcW w:w="1124"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1294"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760"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20" w:type="dxa"/>
            <w:tcBorders>
              <w:top w:val="nil"/>
              <w:bottom w:val="single" w:sz="16" w:space="0" w:color="000000"/>
            </w:tcBorders>
            <w:shd w:val="clear" w:color="auto" w:fill="FFFFFF"/>
            <w:vAlign w:val="center"/>
          </w:tcPr>
          <w:p w:rsidR="00541738" w:rsidRPr="00FE066F" w:rsidRDefault="00541738" w:rsidP="008B2B2D">
            <w:pPr>
              <w:rPr>
                <w:sz w:val="24"/>
              </w:rPr>
            </w:pPr>
          </w:p>
        </w:tc>
        <w:tc>
          <w:tcPr>
            <w:tcW w:w="109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078"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070"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065"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5C3FC3">
      <w:pPr>
        <w:spacing w:line="400" w:lineRule="atLeast"/>
        <w:jc w:val="both"/>
        <w:rPr>
          <w:rFonts w:ascii="Times New Roman" w:hAnsi="Times New Roman"/>
          <w:sz w:val="24"/>
        </w:rPr>
      </w:pPr>
    </w:p>
    <w:p w:rsidR="00541738" w:rsidRPr="002721B0" w:rsidRDefault="00541738" w:rsidP="005C3FC3">
      <w:pPr>
        <w:spacing w:line="400" w:lineRule="atLeast"/>
        <w:jc w:val="both"/>
        <w:rPr>
          <w:rFonts w:ascii="Times New Roman" w:hAnsi="Times New Roman"/>
          <w:sz w:val="24"/>
          <w:szCs w:val="24"/>
        </w:rPr>
      </w:pPr>
      <w:r w:rsidRPr="002721B0">
        <w:rPr>
          <w:rFonts w:ascii="Times New Roman" w:hAnsi="Times New Roman"/>
          <w:sz w:val="24"/>
          <w:szCs w:val="24"/>
        </w:rPr>
        <w:t>Okul idarecilerinin okuldaki görevlerine göre mesleki tükenmişlik düzeyleri arasında anlamlı farklılık olup olmadığını kontrol etmek için yapılan Mann Whitney U sonucuna göre  duygusal tükenme alt boyutunda (p=0,706) p&gt;0,05; duyarsızlaşma alt boyutunda  (p=0,740) p&gt;0,05 ve kişisel başarı alt boyutunda (p=0,286) p&gt;0,05 sonuçları okuldaki görevler ve mesleki tükenmişlik alt boyutları arasında anlamlı farklılık olmadığını göstermektedir.</w:t>
      </w:r>
    </w:p>
    <w:p w:rsidR="00541738" w:rsidRDefault="00541738" w:rsidP="005C3FC3">
      <w:pPr>
        <w:spacing w:line="400" w:lineRule="atLeast"/>
        <w:jc w:val="both"/>
        <w:rPr>
          <w:rFonts w:ascii="Times New Roman" w:hAnsi="Times New Roman"/>
          <w:sz w:val="24"/>
        </w:rPr>
      </w:pPr>
    </w:p>
    <w:p w:rsidR="00541738" w:rsidRDefault="00541738" w:rsidP="005C3FC3">
      <w:pPr>
        <w:spacing w:line="400" w:lineRule="atLeast"/>
        <w:jc w:val="both"/>
        <w:rPr>
          <w:rFonts w:ascii="Times New Roman" w:hAnsi="Times New Roman"/>
          <w:sz w:val="24"/>
        </w:rPr>
      </w:pPr>
    </w:p>
    <w:p w:rsidR="00541738" w:rsidRDefault="00541738" w:rsidP="005C3FC3">
      <w:pPr>
        <w:spacing w:line="400" w:lineRule="atLeast"/>
        <w:jc w:val="both"/>
        <w:rPr>
          <w:rFonts w:ascii="Times New Roman" w:hAnsi="Times New Roman"/>
          <w:sz w:val="24"/>
        </w:rPr>
      </w:pPr>
    </w:p>
    <w:p w:rsidR="00541738" w:rsidRDefault="00541738" w:rsidP="005C3FC3">
      <w:pPr>
        <w:spacing w:line="400" w:lineRule="atLeast"/>
        <w:jc w:val="both"/>
        <w:rPr>
          <w:rFonts w:ascii="Times New Roman" w:hAnsi="Times New Roman"/>
          <w:sz w:val="24"/>
        </w:rPr>
      </w:pPr>
    </w:p>
    <w:p w:rsidR="00541738" w:rsidRPr="005C3FC3" w:rsidRDefault="00541738" w:rsidP="005C3FC3">
      <w:pPr>
        <w:spacing w:line="400" w:lineRule="atLeast"/>
        <w:jc w:val="both"/>
        <w:rPr>
          <w:rFonts w:ascii="Times New Roman" w:hAnsi="Times New Roman"/>
          <w:sz w:val="24"/>
        </w:rPr>
      </w:pPr>
    </w:p>
    <w:p w:rsidR="00541738" w:rsidRPr="00506D22" w:rsidRDefault="00541738" w:rsidP="00AF6970">
      <w:pPr>
        <w:spacing w:line="320" w:lineRule="atLeast"/>
        <w:ind w:left="60" w:right="60"/>
        <w:rPr>
          <w:sz w:val="24"/>
        </w:rPr>
      </w:pPr>
      <w:r>
        <w:rPr>
          <w:rFonts w:ascii="Arial" w:hAnsi="Arial"/>
          <w:b/>
          <w:sz w:val="18"/>
        </w:rPr>
        <w:lastRenderedPageBreak/>
        <w:t>Tablo 15: Okul idarecilerinin Cinsiyetlerine Göre Mesleki Tükenmişlik Düzeyleri Arasındaki Mann Whitney U Testi Sonuçları</w:t>
      </w:r>
    </w:p>
    <w:tbl>
      <w:tblPr>
        <w:tblW w:w="947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A0" w:firstRow="1" w:lastRow="0" w:firstColumn="1" w:lastColumn="0" w:noHBand="0" w:noVBand="0"/>
      </w:tblPr>
      <w:tblGrid>
        <w:gridCol w:w="1194"/>
        <w:gridCol w:w="760"/>
        <w:gridCol w:w="808"/>
        <w:gridCol w:w="977"/>
        <w:gridCol w:w="1159"/>
        <w:gridCol w:w="1146"/>
        <w:gridCol w:w="1146"/>
        <w:gridCol w:w="1146"/>
        <w:gridCol w:w="1143"/>
      </w:tblGrid>
      <w:tr w:rsidR="00541738" w:rsidRPr="00FE066F" w:rsidTr="00AF6970">
        <w:trPr>
          <w:cantSplit/>
        </w:trPr>
        <w:tc>
          <w:tcPr>
            <w:tcW w:w="1194" w:type="dxa"/>
          </w:tcPr>
          <w:p w:rsidR="00541738" w:rsidRPr="00FE066F" w:rsidRDefault="00541738" w:rsidP="008B2B2D">
            <w:pPr>
              <w:rPr>
                <w:rFonts w:ascii="Arial" w:hAnsi="Arial"/>
                <w:sz w:val="18"/>
              </w:rPr>
            </w:pPr>
          </w:p>
        </w:tc>
        <w:tc>
          <w:tcPr>
            <w:tcW w:w="760" w:type="dxa"/>
            <w:tcBorders>
              <w:top w:val="single" w:sz="16" w:space="0" w:color="000000"/>
              <w:left w:val="nil"/>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6"/>
                <w:szCs w:val="16"/>
              </w:rPr>
            </w:pPr>
            <w:r w:rsidRPr="00FE066F">
              <w:rPr>
                <w:rFonts w:ascii="Arial" w:hAnsi="Arial"/>
                <w:sz w:val="16"/>
                <w:szCs w:val="16"/>
              </w:rPr>
              <w:t>Cinsiyet</w:t>
            </w:r>
          </w:p>
        </w:tc>
        <w:tc>
          <w:tcPr>
            <w:tcW w:w="808" w:type="dxa"/>
            <w:tcBorders>
              <w:top w:val="single" w:sz="16" w:space="0" w:color="000000"/>
              <w:left w:val="single" w:sz="16" w:space="0" w:color="000000"/>
              <w:bottom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Kişi Sayısı</w:t>
            </w:r>
          </w:p>
        </w:tc>
        <w:tc>
          <w:tcPr>
            <w:tcW w:w="977" w:type="dxa"/>
            <w:tcBorders>
              <w:top w:val="single" w:sz="16" w:space="0" w:color="000000"/>
              <w:bottom w:val="single" w:sz="16" w:space="0" w:color="000000"/>
            </w:tcBorders>
            <w:shd w:val="clear" w:color="auto" w:fill="FFFFFF"/>
            <w:vAlign w:val="bottom"/>
          </w:tcPr>
          <w:p w:rsidR="00541738" w:rsidRPr="00FE066F" w:rsidRDefault="00541738" w:rsidP="005C3FC3">
            <w:pPr>
              <w:spacing w:line="320" w:lineRule="atLeast"/>
              <w:ind w:left="60" w:right="60"/>
              <w:jc w:val="center"/>
              <w:rPr>
                <w:rFonts w:ascii="Arial" w:hAnsi="Arial"/>
                <w:sz w:val="18"/>
              </w:rPr>
            </w:pPr>
            <w:r w:rsidRPr="00FE066F">
              <w:rPr>
                <w:rFonts w:ascii="Arial" w:hAnsi="Arial"/>
                <w:sz w:val="18"/>
              </w:rPr>
              <w:t>%</w:t>
            </w:r>
          </w:p>
        </w:tc>
        <w:tc>
          <w:tcPr>
            <w:tcW w:w="1159"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Sum of Ranks</w:t>
            </w:r>
          </w:p>
        </w:tc>
        <w:tc>
          <w:tcPr>
            <w:tcW w:w="1146"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Mann-Whitney U</w:t>
            </w:r>
          </w:p>
        </w:tc>
        <w:tc>
          <w:tcPr>
            <w:tcW w:w="1146"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Wilcoxon W</w:t>
            </w:r>
          </w:p>
        </w:tc>
        <w:tc>
          <w:tcPr>
            <w:tcW w:w="1146"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Z</w:t>
            </w:r>
          </w:p>
        </w:tc>
        <w:tc>
          <w:tcPr>
            <w:tcW w:w="1143" w:type="dxa"/>
            <w:tcBorders>
              <w:top w:val="single" w:sz="16" w:space="0" w:color="000000"/>
              <w:bottom w:val="single" w:sz="16" w:space="0" w:color="000000"/>
              <w:right w:val="single" w:sz="16" w:space="0" w:color="000000"/>
            </w:tcBorders>
            <w:shd w:val="clear" w:color="auto" w:fill="FFFFFF"/>
            <w:vAlign w:val="bottom"/>
          </w:tcPr>
          <w:p w:rsidR="00541738" w:rsidRPr="00FE066F" w:rsidRDefault="00541738" w:rsidP="008B2B2D">
            <w:pPr>
              <w:spacing w:line="320" w:lineRule="atLeast"/>
              <w:ind w:left="60" w:right="60"/>
              <w:rPr>
                <w:rFonts w:ascii="Arial" w:hAnsi="Arial"/>
                <w:sz w:val="18"/>
              </w:rPr>
            </w:pPr>
            <w:r w:rsidRPr="00FE066F">
              <w:rPr>
                <w:rFonts w:ascii="Arial" w:hAnsi="Arial"/>
                <w:sz w:val="18"/>
              </w:rPr>
              <w:t>(p)</w:t>
            </w:r>
          </w:p>
        </w:tc>
      </w:tr>
      <w:tr w:rsidR="00541738" w:rsidRPr="00FE066F" w:rsidTr="00AF6970">
        <w:trPr>
          <w:cantSplit/>
        </w:trPr>
        <w:tc>
          <w:tcPr>
            <w:tcW w:w="1194" w:type="dxa"/>
            <w:vMerge w:val="restart"/>
            <w:tcBorders>
              <w:top w:val="single" w:sz="16" w:space="0" w:color="000000"/>
              <w:left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Duygusal Tükenme</w:t>
            </w:r>
          </w:p>
        </w:tc>
        <w:tc>
          <w:tcPr>
            <w:tcW w:w="760" w:type="dxa"/>
            <w:tcBorders>
              <w:top w:val="single" w:sz="16" w:space="0" w:color="000000"/>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kadın</w:t>
            </w:r>
          </w:p>
        </w:tc>
        <w:tc>
          <w:tcPr>
            <w:tcW w:w="808" w:type="dxa"/>
            <w:tcBorders>
              <w:top w:val="single" w:sz="16" w:space="0" w:color="000000"/>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w:t>
            </w:r>
          </w:p>
        </w:tc>
        <w:tc>
          <w:tcPr>
            <w:tcW w:w="977" w:type="dxa"/>
            <w:tcBorders>
              <w:top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33,67</w:t>
            </w:r>
          </w:p>
        </w:tc>
        <w:tc>
          <w:tcPr>
            <w:tcW w:w="1159"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303,00</w:t>
            </w:r>
          </w:p>
        </w:tc>
        <w:tc>
          <w:tcPr>
            <w:tcW w:w="1146"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3" w:type="dxa"/>
            <w:tcBorders>
              <w:top w:val="single" w:sz="16" w:space="0" w:color="000000"/>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94"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erkek</w:t>
            </w:r>
          </w:p>
        </w:tc>
        <w:tc>
          <w:tcPr>
            <w:tcW w:w="808"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79</w:t>
            </w:r>
          </w:p>
        </w:tc>
        <w:tc>
          <w:tcPr>
            <w:tcW w:w="977"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45,73</w:t>
            </w:r>
          </w:p>
        </w:tc>
        <w:tc>
          <w:tcPr>
            <w:tcW w:w="1159"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3613,00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258,000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303,000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-1,345</w:t>
            </w:r>
          </w:p>
        </w:tc>
        <w:tc>
          <w:tcPr>
            <w:tcW w:w="1143"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,179</w:t>
            </w:r>
          </w:p>
        </w:tc>
      </w:tr>
      <w:tr w:rsidR="00541738" w:rsidRPr="00FE066F" w:rsidTr="00AF6970">
        <w:trPr>
          <w:cantSplit/>
        </w:trPr>
        <w:tc>
          <w:tcPr>
            <w:tcW w:w="1194" w:type="dxa"/>
            <w:vMerge/>
            <w:tcBorders>
              <w:top w:val="single" w:sz="16" w:space="0" w:color="000000"/>
              <w:left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808"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77" w:type="dxa"/>
            <w:tcBorders>
              <w:top w:val="nil"/>
            </w:tcBorders>
            <w:shd w:val="clear" w:color="auto" w:fill="FFFFFF"/>
            <w:vAlign w:val="center"/>
          </w:tcPr>
          <w:p w:rsidR="00541738" w:rsidRPr="00FE066F" w:rsidRDefault="00541738" w:rsidP="008B2B2D">
            <w:pPr>
              <w:rPr>
                <w:sz w:val="24"/>
              </w:rPr>
            </w:pPr>
          </w:p>
        </w:tc>
        <w:tc>
          <w:tcPr>
            <w:tcW w:w="1159"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3"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F6970">
        <w:trPr>
          <w:cantSplit/>
        </w:trPr>
        <w:tc>
          <w:tcPr>
            <w:tcW w:w="1194" w:type="dxa"/>
            <w:vMerge w:val="restart"/>
            <w:tcBorders>
              <w:top w:val="nil"/>
              <w:left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Duyarsızlaşma</w:t>
            </w:r>
          </w:p>
        </w:tc>
        <w:tc>
          <w:tcPr>
            <w:tcW w:w="760"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kadın</w:t>
            </w:r>
          </w:p>
        </w:tc>
        <w:tc>
          <w:tcPr>
            <w:tcW w:w="808"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w:t>
            </w:r>
          </w:p>
        </w:tc>
        <w:tc>
          <w:tcPr>
            <w:tcW w:w="977"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37,22</w:t>
            </w:r>
          </w:p>
        </w:tc>
        <w:tc>
          <w:tcPr>
            <w:tcW w:w="1159"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335,00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3"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94"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erkek</w:t>
            </w:r>
          </w:p>
        </w:tc>
        <w:tc>
          <w:tcPr>
            <w:tcW w:w="808"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79</w:t>
            </w:r>
          </w:p>
        </w:tc>
        <w:tc>
          <w:tcPr>
            <w:tcW w:w="977"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45,33</w:t>
            </w:r>
          </w:p>
        </w:tc>
        <w:tc>
          <w:tcPr>
            <w:tcW w:w="1159"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3581,00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290,000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335,000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-,908</w:t>
            </w:r>
          </w:p>
        </w:tc>
        <w:tc>
          <w:tcPr>
            <w:tcW w:w="1143"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,364</w:t>
            </w:r>
          </w:p>
        </w:tc>
      </w:tr>
      <w:tr w:rsidR="00541738" w:rsidRPr="00FE066F" w:rsidTr="00AF6970">
        <w:trPr>
          <w:cantSplit/>
        </w:trPr>
        <w:tc>
          <w:tcPr>
            <w:tcW w:w="1194" w:type="dxa"/>
            <w:vMerge/>
            <w:tcBorders>
              <w:top w:val="nil"/>
              <w:left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808" w:type="dxa"/>
            <w:tcBorders>
              <w:top w:val="nil"/>
              <w:lef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77" w:type="dxa"/>
            <w:tcBorders>
              <w:top w:val="nil"/>
            </w:tcBorders>
            <w:shd w:val="clear" w:color="auto" w:fill="FFFFFF"/>
            <w:vAlign w:val="center"/>
          </w:tcPr>
          <w:p w:rsidR="00541738" w:rsidRPr="00FE066F" w:rsidRDefault="00541738" w:rsidP="008B2B2D">
            <w:pPr>
              <w:rPr>
                <w:sz w:val="24"/>
              </w:rPr>
            </w:pPr>
          </w:p>
        </w:tc>
        <w:tc>
          <w:tcPr>
            <w:tcW w:w="1159"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right w:val="single" w:sz="16" w:space="0" w:color="000000"/>
            </w:tcBorders>
            <w:shd w:val="clear" w:color="auto" w:fill="FFFFFF"/>
            <w:vAlign w:val="center"/>
          </w:tcPr>
          <w:p w:rsidR="00541738" w:rsidRPr="00FE066F" w:rsidRDefault="00541738" w:rsidP="008B2B2D">
            <w:pPr>
              <w:rPr>
                <w:sz w:val="24"/>
              </w:rPr>
            </w:pPr>
          </w:p>
        </w:tc>
        <w:tc>
          <w:tcPr>
            <w:tcW w:w="1143" w:type="dxa"/>
            <w:tcBorders>
              <w:top w:val="nil"/>
              <w:right w:val="single" w:sz="16" w:space="0" w:color="000000"/>
            </w:tcBorders>
            <w:shd w:val="clear" w:color="auto" w:fill="FFFFFF"/>
            <w:vAlign w:val="center"/>
          </w:tcPr>
          <w:p w:rsidR="00541738" w:rsidRPr="00FE066F" w:rsidRDefault="00541738" w:rsidP="008B2B2D">
            <w:pPr>
              <w:rPr>
                <w:sz w:val="24"/>
              </w:rPr>
            </w:pPr>
          </w:p>
        </w:tc>
      </w:tr>
      <w:tr w:rsidR="00541738" w:rsidRPr="00FE066F" w:rsidTr="00AF6970">
        <w:trPr>
          <w:cantSplit/>
        </w:trPr>
        <w:tc>
          <w:tcPr>
            <w:tcW w:w="1194" w:type="dxa"/>
            <w:vMerge w:val="restart"/>
            <w:tcBorders>
              <w:top w:val="nil"/>
              <w:left w:val="single" w:sz="16" w:space="0" w:color="000000"/>
              <w:bottom w:val="single" w:sz="16" w:space="0" w:color="000000"/>
              <w:right w:val="nil"/>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Kişisel Başarı</w:t>
            </w:r>
          </w:p>
        </w:tc>
        <w:tc>
          <w:tcPr>
            <w:tcW w:w="760"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kadın</w:t>
            </w:r>
          </w:p>
        </w:tc>
        <w:tc>
          <w:tcPr>
            <w:tcW w:w="808"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9</w:t>
            </w:r>
          </w:p>
        </w:tc>
        <w:tc>
          <w:tcPr>
            <w:tcW w:w="977"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52,78</w:t>
            </w:r>
          </w:p>
        </w:tc>
        <w:tc>
          <w:tcPr>
            <w:tcW w:w="1159"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475,00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c>
          <w:tcPr>
            <w:tcW w:w="1143"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p>
        </w:tc>
      </w:tr>
      <w:tr w:rsidR="00541738" w:rsidRPr="00FE066F" w:rsidTr="00AF6970">
        <w:trPr>
          <w:cantSplit/>
        </w:trPr>
        <w:tc>
          <w:tcPr>
            <w:tcW w:w="1194"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bottom w:val="nil"/>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erkek</w:t>
            </w:r>
          </w:p>
        </w:tc>
        <w:tc>
          <w:tcPr>
            <w:tcW w:w="808" w:type="dxa"/>
            <w:tcBorders>
              <w:top w:val="nil"/>
              <w:left w:val="single" w:sz="16" w:space="0" w:color="000000"/>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79</w:t>
            </w:r>
          </w:p>
        </w:tc>
        <w:tc>
          <w:tcPr>
            <w:tcW w:w="977" w:type="dxa"/>
            <w:tcBorders>
              <w:top w:val="nil"/>
              <w:bottom w:val="nil"/>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43,56</w:t>
            </w:r>
          </w:p>
        </w:tc>
        <w:tc>
          <w:tcPr>
            <w:tcW w:w="1159"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3441,00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281,000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3441,000</w:t>
            </w:r>
          </w:p>
        </w:tc>
        <w:tc>
          <w:tcPr>
            <w:tcW w:w="1146"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-1,031</w:t>
            </w:r>
          </w:p>
        </w:tc>
        <w:tc>
          <w:tcPr>
            <w:tcW w:w="1143" w:type="dxa"/>
            <w:tcBorders>
              <w:top w:val="nil"/>
              <w:bottom w:val="nil"/>
              <w:right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,303</w:t>
            </w:r>
          </w:p>
        </w:tc>
      </w:tr>
      <w:tr w:rsidR="00541738" w:rsidRPr="00FE066F" w:rsidTr="00AF6970">
        <w:trPr>
          <w:cantSplit/>
        </w:trPr>
        <w:tc>
          <w:tcPr>
            <w:tcW w:w="1194" w:type="dxa"/>
            <w:vMerge/>
            <w:tcBorders>
              <w:top w:val="nil"/>
              <w:left w:val="single" w:sz="16" w:space="0" w:color="000000"/>
              <w:bottom w:val="single" w:sz="16" w:space="0" w:color="000000"/>
              <w:right w:val="nil"/>
            </w:tcBorders>
            <w:shd w:val="clear" w:color="auto" w:fill="FFFFFF"/>
          </w:tcPr>
          <w:p w:rsidR="00541738" w:rsidRPr="00FE066F" w:rsidRDefault="00541738" w:rsidP="008B2B2D">
            <w:pPr>
              <w:rPr>
                <w:rFonts w:ascii="Arial" w:hAnsi="Arial"/>
                <w:sz w:val="18"/>
              </w:rPr>
            </w:pPr>
          </w:p>
        </w:tc>
        <w:tc>
          <w:tcPr>
            <w:tcW w:w="760" w:type="dxa"/>
            <w:tcBorders>
              <w:top w:val="nil"/>
              <w:left w:val="nil"/>
              <w:bottom w:val="single" w:sz="16" w:space="0" w:color="000000"/>
              <w:right w:val="single" w:sz="16" w:space="0" w:color="000000"/>
            </w:tcBorders>
            <w:shd w:val="clear" w:color="auto" w:fill="FFFFFF"/>
          </w:tcPr>
          <w:p w:rsidR="00541738" w:rsidRPr="00FE066F" w:rsidRDefault="00541738" w:rsidP="008B2B2D">
            <w:pPr>
              <w:spacing w:line="320" w:lineRule="atLeast"/>
              <w:ind w:left="60" w:right="60"/>
              <w:rPr>
                <w:rFonts w:ascii="Arial" w:hAnsi="Arial"/>
                <w:sz w:val="18"/>
              </w:rPr>
            </w:pPr>
            <w:r w:rsidRPr="00FE066F">
              <w:rPr>
                <w:rFonts w:ascii="Arial" w:hAnsi="Arial"/>
                <w:sz w:val="18"/>
              </w:rPr>
              <w:t>Total</w:t>
            </w:r>
          </w:p>
        </w:tc>
        <w:tc>
          <w:tcPr>
            <w:tcW w:w="808" w:type="dxa"/>
            <w:tcBorders>
              <w:top w:val="nil"/>
              <w:left w:val="single" w:sz="16" w:space="0" w:color="000000"/>
              <w:bottom w:val="single" w:sz="16" w:space="0" w:color="000000"/>
            </w:tcBorders>
            <w:shd w:val="clear" w:color="auto" w:fill="FFFFFF"/>
            <w:vAlign w:val="center"/>
          </w:tcPr>
          <w:p w:rsidR="00541738" w:rsidRPr="00FE066F" w:rsidRDefault="00541738" w:rsidP="008B2B2D">
            <w:pPr>
              <w:spacing w:line="320" w:lineRule="atLeast"/>
              <w:ind w:left="60" w:right="60"/>
              <w:jc w:val="right"/>
              <w:rPr>
                <w:rFonts w:ascii="Arial" w:hAnsi="Arial"/>
                <w:sz w:val="18"/>
              </w:rPr>
            </w:pPr>
            <w:r w:rsidRPr="00FE066F">
              <w:rPr>
                <w:rFonts w:ascii="Arial" w:hAnsi="Arial"/>
                <w:sz w:val="18"/>
              </w:rPr>
              <w:t>88</w:t>
            </w:r>
          </w:p>
        </w:tc>
        <w:tc>
          <w:tcPr>
            <w:tcW w:w="977" w:type="dxa"/>
            <w:tcBorders>
              <w:top w:val="nil"/>
              <w:bottom w:val="single" w:sz="16" w:space="0" w:color="000000"/>
            </w:tcBorders>
            <w:shd w:val="clear" w:color="auto" w:fill="FFFFFF"/>
            <w:vAlign w:val="center"/>
          </w:tcPr>
          <w:p w:rsidR="00541738" w:rsidRPr="00FE066F" w:rsidRDefault="00541738" w:rsidP="008B2B2D">
            <w:pPr>
              <w:rPr>
                <w:sz w:val="24"/>
              </w:rPr>
            </w:pPr>
          </w:p>
        </w:tc>
        <w:tc>
          <w:tcPr>
            <w:tcW w:w="1159"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146"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c>
          <w:tcPr>
            <w:tcW w:w="1143" w:type="dxa"/>
            <w:tcBorders>
              <w:top w:val="nil"/>
              <w:bottom w:val="single" w:sz="16" w:space="0" w:color="000000"/>
              <w:right w:val="single" w:sz="16" w:space="0" w:color="000000"/>
            </w:tcBorders>
            <w:shd w:val="clear" w:color="auto" w:fill="FFFFFF"/>
            <w:vAlign w:val="center"/>
          </w:tcPr>
          <w:p w:rsidR="00541738" w:rsidRPr="00FE066F" w:rsidRDefault="00541738" w:rsidP="008B2B2D">
            <w:pPr>
              <w:rPr>
                <w:sz w:val="24"/>
              </w:rPr>
            </w:pPr>
          </w:p>
        </w:tc>
      </w:tr>
    </w:tbl>
    <w:p w:rsidR="00541738" w:rsidRDefault="00541738" w:rsidP="00E6560B">
      <w:pPr>
        <w:spacing w:line="400" w:lineRule="atLeast"/>
        <w:jc w:val="both"/>
        <w:rPr>
          <w:rFonts w:ascii="Times New Roman" w:hAnsi="Times New Roman"/>
          <w:sz w:val="24"/>
        </w:rPr>
      </w:pPr>
    </w:p>
    <w:p w:rsidR="00541738" w:rsidRDefault="00541738" w:rsidP="00E6560B">
      <w:pPr>
        <w:spacing w:line="400" w:lineRule="atLeast"/>
        <w:jc w:val="both"/>
        <w:rPr>
          <w:rFonts w:ascii="Times New Roman" w:hAnsi="Times New Roman"/>
          <w:sz w:val="24"/>
        </w:rPr>
      </w:pPr>
      <w:r>
        <w:rPr>
          <w:rFonts w:ascii="Times New Roman" w:hAnsi="Times New Roman"/>
          <w:sz w:val="24"/>
        </w:rPr>
        <w:t>Yapılan Mann Whitney U testi sonucuna göre duygusal tükenme alt boyutunda (p=0,179) p&gt;0,05; duyarsızlaşma alt boyutunda  (p=0,364) p&gt;0,05 ve kişisel başarı alt boyutunda (p=0,303) p&gt;0,05 sonuçlarında kademeler ve mesleki tükenmişlik alt boyutları arasında anlamlı farklılık olmadığı tespit edilmiştir.</w:t>
      </w:r>
    </w:p>
    <w:p w:rsidR="00541738" w:rsidRDefault="00541738" w:rsidP="00494AF5">
      <w:pPr>
        <w:spacing w:line="400" w:lineRule="atLeast"/>
        <w:jc w:val="both"/>
        <w:rPr>
          <w:rFonts w:ascii="Times New Roman" w:hAnsi="Times New Roman"/>
          <w:sz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646BAB">
      <w:pPr>
        <w:rPr>
          <w:rFonts w:ascii="Times New Roman" w:hAnsi="Times New Roman"/>
          <w:sz w:val="24"/>
          <w:szCs w:val="24"/>
        </w:rPr>
      </w:pPr>
    </w:p>
    <w:p w:rsidR="00541738" w:rsidRDefault="00541738" w:rsidP="00646BAB">
      <w:pPr>
        <w:rPr>
          <w:rFonts w:ascii="Times New Roman" w:hAnsi="Times New Roman"/>
          <w:sz w:val="24"/>
          <w:szCs w:val="24"/>
        </w:rPr>
      </w:pPr>
    </w:p>
    <w:p w:rsidR="00541738" w:rsidRDefault="00541738" w:rsidP="00646BAB">
      <w:pPr>
        <w:rPr>
          <w:rFonts w:ascii="Times New Roman" w:hAnsi="Times New Roman"/>
          <w:sz w:val="24"/>
          <w:szCs w:val="24"/>
        </w:rPr>
      </w:pPr>
    </w:p>
    <w:p w:rsidR="00541738" w:rsidRPr="00612F8F" w:rsidRDefault="00541738" w:rsidP="00646BAB">
      <w:pPr>
        <w:jc w:val="center"/>
        <w:rPr>
          <w:rFonts w:ascii="Times New Roman" w:hAnsi="Times New Roman"/>
          <w:b/>
          <w:sz w:val="24"/>
          <w:szCs w:val="24"/>
        </w:rPr>
      </w:pPr>
      <w:r w:rsidRPr="00F11492">
        <w:rPr>
          <w:rFonts w:ascii="Times New Roman" w:hAnsi="Times New Roman"/>
          <w:b/>
          <w:bCs/>
          <w:sz w:val="24"/>
          <w:szCs w:val="24"/>
        </w:rPr>
        <w:lastRenderedPageBreak/>
        <w:t xml:space="preserve">BÖLÜM V: </w:t>
      </w:r>
      <w:r w:rsidRPr="00612F8F">
        <w:rPr>
          <w:rFonts w:ascii="Times New Roman" w:hAnsi="Times New Roman"/>
          <w:b/>
          <w:sz w:val="24"/>
          <w:szCs w:val="24"/>
        </w:rPr>
        <w:t>TARTIŞMA, SONUÇ VE ÖNERİLER</w:t>
      </w:r>
    </w:p>
    <w:p w:rsidR="00541738" w:rsidRPr="002721B0" w:rsidRDefault="00541738" w:rsidP="00646BAB">
      <w:pPr>
        <w:spacing w:line="360" w:lineRule="auto"/>
        <w:jc w:val="both"/>
        <w:rPr>
          <w:rFonts w:ascii="Times New Roman" w:hAnsi="Times New Roman"/>
          <w:b/>
          <w:sz w:val="24"/>
          <w:szCs w:val="24"/>
        </w:rPr>
      </w:pPr>
      <w:r w:rsidRPr="002721B0">
        <w:rPr>
          <w:rFonts w:ascii="Times New Roman" w:hAnsi="Times New Roman"/>
          <w:sz w:val="24"/>
          <w:szCs w:val="24"/>
        </w:rPr>
        <w:t xml:space="preserve">Ağrı ili Patnos ilçesinde resmi okullarda görev yapan okul idarecilerinin Pandemi sürecinde mesleki doyum düzeylerini incelerken çalıştıkları okuldaki görevleri (Müdür/Müdür Yardımcısı), okul kademesi ( anaokul/ilkokul/ortaokul/lise), yaşları (30 ve altı/ 31-40/41-50/61 ve üstü), cinsiyetleri (erkek/kadın) , öğretmenlik mesleğindeki toplam çalışma süreleri ( 5 yıl ve daha az/6-10/11-15/16-20/ 21 ve daha fazla), eğitim durumları (lisans/yüksek lisans/ doktora) olmak üzere altı tane bağımsız değişkenden yararlanılmıştır. Yapılan anket sonucu katılım sağlayanların %42’ sini (37 kişi) okul müdürleri oluştururken %58’ini (37 kişi) okul müdür yardımcıları oluşturmakta olup % 89,8’ini (79 kişi) erkek %10,2’sini (9 kişi) kadın katılımcılar oluşturmaktadır. Katılımcıların %4,5 (4 kişi) anaokulu, %29,5 (26 kişi) ilkokul, %46,6 (41 kişi) ortaokul, %19,3 (17 kişi) lise kademesinden olduğu; %36,4 (32 kişi) 30 yaş altı, %52,3 (46 kişi) 31-40 yaş arası, %11,4 (10 kişi) 41-50 yaş arası olduğu; %90,9 (80 kişi), %8 (7 kişi) yüksek lisans, %1,1 (1 kişi) doktora yaptığı ve çalışma süresi olarak %33(29 kişi) 5 yıl ve altı, %46,6 (41 kişi) 6-10,  % 8 (7 kişi) 11-15, %11,4 (10 kişi) 16-20, %1,1 (1 kişi) 21 yıl ve üstünde çalıştığı saptanmıştır.  </w:t>
      </w:r>
    </w:p>
    <w:p w:rsidR="00541738" w:rsidRPr="002721B0" w:rsidRDefault="00541738" w:rsidP="00646BAB">
      <w:pPr>
        <w:spacing w:line="360" w:lineRule="auto"/>
        <w:jc w:val="both"/>
        <w:rPr>
          <w:rFonts w:ascii="Times New Roman" w:hAnsi="Times New Roman"/>
          <w:sz w:val="24"/>
          <w:szCs w:val="24"/>
        </w:rPr>
      </w:pPr>
      <w:r w:rsidRPr="002721B0">
        <w:rPr>
          <w:rFonts w:ascii="Times New Roman" w:hAnsi="Times New Roman"/>
          <w:sz w:val="24"/>
          <w:szCs w:val="24"/>
        </w:rPr>
        <w:t xml:space="preserve">Okul idarecilerinde, duygusal tükenmişlik boyutunda lisans mezunu, 30 yaş altında,  21 ve daha üstü sürede çalışan, lise kademesinde olan, müdür olarak görev yapan erkek idarecilerin; duyarsızlaşma boyutunda yüksek lisans yapan, 31-40 yaş aralığında olan, 16-20 yıl arasında çalışan, ilkokul kademesinde olan, müdür olarak görev yapan erkek idarecilerin ve kişisel başarı boyutunda ise doktora yapmış olan, 41-50 yaş aralığında olan 6-10 yıl arasında ilkokul kademesinde olan, müdür yardımcısı olarak görev yapan kadın idarecilerin alt boyut düzeylerinin diğer değişkenlere sahip gruplara göre daha yüksek olduğu ayrıca okul idarecilerinin kademe, yaş, eğitim düzeyleri, çalışma süreleri, okuldaki görevleri ve cinsiyetlerine göre duygusal tükenme, duyarsızlaşma ve kişisel başarı alt boyutlarında anlamlı bir farklılık olmadığı tespit edilmiştir. </w:t>
      </w:r>
    </w:p>
    <w:p w:rsidR="00541738" w:rsidRPr="002721B0" w:rsidRDefault="00541738" w:rsidP="00646BAB">
      <w:pPr>
        <w:spacing w:line="360" w:lineRule="auto"/>
        <w:jc w:val="both"/>
        <w:rPr>
          <w:rFonts w:ascii="Times New Roman" w:hAnsi="Times New Roman"/>
          <w:sz w:val="24"/>
          <w:szCs w:val="24"/>
        </w:rPr>
      </w:pPr>
      <w:r w:rsidRPr="002721B0">
        <w:rPr>
          <w:rFonts w:ascii="Times New Roman" w:hAnsi="Times New Roman"/>
          <w:sz w:val="24"/>
          <w:szCs w:val="24"/>
        </w:rPr>
        <w:t xml:space="preserve">Yapılan araştırma sonuçlarına göre özellikle erkek okul idarecilerinin kadın idarecilere göre daha fazla tükenmişlik yaşadığı söylenebilir. Seçilen örneklemde kadın idareci sayısının az olması ve katılımcı sayısının az olması etkili olabilir. Bu nedenle araştırmadan daha güvenilir sonuçlar elde etmek için kadın ve erkek idareci sayısının eşit ya da birbirine yakın olduğu, katılımın fazla olduğu örneklem seçilebilir. Duygusal tükenmişlik ve duyarsızlaşma boyutlarında müdür olarak görev yapan idarecilerin tükenmişlik düzeylerinin yüksek olmasında özellikle Pandemi sürecinin getirdiği belirsizlik ( derslerin yüz yüze-uzaktan </w:t>
      </w:r>
      <w:r w:rsidRPr="002721B0">
        <w:rPr>
          <w:rFonts w:ascii="Times New Roman" w:hAnsi="Times New Roman"/>
          <w:sz w:val="24"/>
          <w:szCs w:val="24"/>
        </w:rPr>
        <w:lastRenderedPageBreak/>
        <w:t>olması, okulların açılma tarihleri, ders saatleri, öğretmenlerin çalışma saatleri, esnek çalışma programları… vb.)  ve görev gereği sahip olunan sorumlulukların fazla olması etkili olabilir.  30 yaş ve altında olan okul idarecilerinin duygusal tükenmişlik düzeyinin diğer yaş gruplarına göre yüksek olmasında bireylerin eğitim düzeyleri, sahip oldukları biliş seviyesi, kişilik yapıları ve ihtiyaçlar etkili olabilir. Literatürde yaş ile iş doyumu arasındaki ilişkinin paralellik gösterdiğini görmek mümkün</w:t>
      </w:r>
      <w:r>
        <w:rPr>
          <w:rFonts w:ascii="Times New Roman" w:hAnsi="Times New Roman"/>
          <w:sz w:val="24"/>
          <w:szCs w:val="24"/>
        </w:rPr>
        <w:t>dür</w:t>
      </w:r>
      <w:r w:rsidRPr="002721B0">
        <w:rPr>
          <w:rFonts w:ascii="Times New Roman" w:hAnsi="Times New Roman"/>
          <w:sz w:val="24"/>
          <w:szCs w:val="24"/>
        </w:rPr>
        <w:t>. Özellikle yaşı büyük idarecilerin genç idarecilere göre iş doyumlarının fazla olmasında sahip oldukları deneyimler, işten beklentilerinin çok olmaması gibi faktörlerin etkili olduğu söylenebilmektedir. Aynı şekilde kişisel başarı boyutunda da 41-50 yaş arasında olan okul idarecilerinin kişisel başarı hislerinin diğer yaş gruplarına göre fazla olmasında aynı faktörlerin etkili olduğu söylenebilmektedir.</w:t>
      </w:r>
    </w:p>
    <w:p w:rsidR="00541738" w:rsidRPr="002721B0" w:rsidRDefault="00541738" w:rsidP="00646BAB">
      <w:pPr>
        <w:spacing w:line="360" w:lineRule="auto"/>
        <w:jc w:val="both"/>
        <w:rPr>
          <w:rFonts w:ascii="Times New Roman" w:hAnsi="Times New Roman"/>
          <w:sz w:val="24"/>
          <w:szCs w:val="24"/>
        </w:rPr>
      </w:pPr>
      <w:r w:rsidRPr="002721B0">
        <w:rPr>
          <w:rFonts w:ascii="Times New Roman" w:hAnsi="Times New Roman"/>
          <w:sz w:val="24"/>
          <w:szCs w:val="24"/>
        </w:rPr>
        <w:t>Kişinin sahip olduğu deneyimler, kişilik yapısı, cinsiyeti, yaşı, eğitim seviyesi gibi bireysel faktörler kadar bilgi düzeyi, ücret, çalışma saatleri, terfi olanakları, kurumda bulunan kişi sayısı gibi çalışılan ortamdan kaynaklı faktörler de bireylerin iş hayatındaki doyum düzeyini etkilemektedir. Mesleki tükenmişliği azaltmak iş doyumunu arttırmak için çeşitli eğitimler almak,  içsel motivasyonu arttırmak,  eğitim düzeyini arttırmak gibi kişisel çalışmalar yapılabileceği gibi çalışanların motive edilmesi,  kurum içi işleyişin düzenli olması, kurumun sahip olduğu kimliğin (vizyonu, misyonu vb.) anlaşılır bir şekilde belirlenmesi, mesleki gelişimi destekleyecek eğitimlerin düzenlenmesi,  iş güvencesinin verilmesi, çalışanların istek ve düşüncelerinin alınması, çalışanlara uzman oldukları konularda danışılıp sorumluluk verilmesi ve kendilerini geliştirmelerine imkan tanınması gibi kurum bazında da düzenlemeler yapılabilir.</w:t>
      </w: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Default="00541738" w:rsidP="00F11492">
      <w:pPr>
        <w:jc w:val="both"/>
        <w:rPr>
          <w:rFonts w:ascii="Times New Roman" w:hAnsi="Times New Roman"/>
          <w:sz w:val="24"/>
          <w:szCs w:val="24"/>
        </w:rPr>
      </w:pPr>
    </w:p>
    <w:p w:rsidR="00541738" w:rsidRPr="00646BAB" w:rsidRDefault="00541738" w:rsidP="00646BAB">
      <w:pPr>
        <w:jc w:val="center"/>
        <w:rPr>
          <w:rFonts w:ascii="Times New Roman" w:hAnsi="Times New Roman"/>
          <w:b/>
          <w:sz w:val="24"/>
          <w:szCs w:val="24"/>
        </w:rPr>
      </w:pPr>
      <w:r w:rsidRPr="00646BAB">
        <w:rPr>
          <w:rFonts w:ascii="Times New Roman" w:hAnsi="Times New Roman"/>
          <w:b/>
          <w:sz w:val="24"/>
          <w:szCs w:val="24"/>
        </w:rPr>
        <w:lastRenderedPageBreak/>
        <w:t>KAYNAKÇA</w:t>
      </w:r>
    </w:p>
    <w:p w:rsidR="00541738" w:rsidRPr="00417888" w:rsidRDefault="00541738" w:rsidP="00FC17A3">
      <w:pPr>
        <w:jc w:val="both"/>
        <w:rPr>
          <w:rFonts w:ascii="Times New Roman" w:hAnsi="Times New Roman"/>
          <w:sz w:val="24"/>
          <w:szCs w:val="24"/>
        </w:rPr>
      </w:pPr>
      <w:r w:rsidRPr="00417888">
        <w:rPr>
          <w:rFonts w:ascii="Times New Roman" w:hAnsi="Times New Roman"/>
          <w:sz w:val="24"/>
          <w:szCs w:val="24"/>
        </w:rPr>
        <w:t>Akman, T. (2019) “Öğretmenlerin Mesleki Tükenmişlik Düzeyleri Ve Mesleki Doyumlarının İncelenmesi”, yüksek lisans tezi, Marmara Üniversitesi,  İstanbul Sabahattin Zaim Üniversitesi, İstanbul.</w:t>
      </w:r>
    </w:p>
    <w:p w:rsidR="00541738" w:rsidRPr="00417888" w:rsidRDefault="00541738" w:rsidP="00417888">
      <w:pPr>
        <w:rPr>
          <w:rFonts w:ascii="Times New Roman" w:hAnsi="Times New Roman"/>
          <w:sz w:val="24"/>
          <w:szCs w:val="24"/>
        </w:rPr>
      </w:pPr>
      <w:r w:rsidRPr="00417888">
        <w:rPr>
          <w:rFonts w:ascii="Times New Roman" w:hAnsi="Times New Roman"/>
          <w:sz w:val="24"/>
          <w:szCs w:val="24"/>
        </w:rPr>
        <w:t xml:space="preserve">Akşit Aşık, N. (2010). ‘Çalışanların İş Doyumunu Etkileyen Bireysel ve Örgütsel Faktörler İle Sonuçlarına İlişkin Kavramsal Bir Değerlendirme’, </w:t>
      </w:r>
      <w:r w:rsidRPr="00417888">
        <w:rPr>
          <w:rFonts w:ascii="Times New Roman" w:hAnsi="Times New Roman"/>
          <w:i/>
          <w:sz w:val="24"/>
          <w:szCs w:val="24"/>
        </w:rPr>
        <w:t>Türk İdare Dergisi</w:t>
      </w:r>
      <w:r w:rsidRPr="00417888">
        <w:rPr>
          <w:rFonts w:ascii="Times New Roman" w:hAnsi="Times New Roman"/>
          <w:sz w:val="24"/>
          <w:szCs w:val="24"/>
        </w:rPr>
        <w:t>, Sayı 467.</w:t>
      </w:r>
    </w:p>
    <w:p w:rsidR="00541738" w:rsidRPr="002721B0" w:rsidRDefault="00541738" w:rsidP="00FC17A3">
      <w:pPr>
        <w:jc w:val="both"/>
        <w:rPr>
          <w:rFonts w:ascii="Times New Roman" w:hAnsi="Times New Roman"/>
          <w:sz w:val="24"/>
          <w:szCs w:val="24"/>
        </w:rPr>
      </w:pPr>
      <w:r w:rsidRPr="002721B0">
        <w:rPr>
          <w:rFonts w:ascii="Times New Roman" w:hAnsi="Times New Roman"/>
          <w:sz w:val="24"/>
          <w:szCs w:val="24"/>
        </w:rPr>
        <w:t>Bayram, İ. V.</w:t>
      </w:r>
      <w:r>
        <w:rPr>
          <w:rFonts w:ascii="Times New Roman" w:hAnsi="Times New Roman"/>
          <w:sz w:val="24"/>
          <w:szCs w:val="24"/>
        </w:rPr>
        <w:t xml:space="preserve"> (2020) “</w:t>
      </w:r>
      <w:r w:rsidRPr="002721B0">
        <w:rPr>
          <w:rFonts w:ascii="Times New Roman" w:hAnsi="Times New Roman"/>
          <w:sz w:val="24"/>
          <w:szCs w:val="24"/>
        </w:rPr>
        <w:t xml:space="preserve">Öğretmenlerde Mesleki Doyum Ve Yaşam Kalitesi </w:t>
      </w:r>
      <w:r>
        <w:rPr>
          <w:rFonts w:ascii="Times New Roman" w:hAnsi="Times New Roman"/>
          <w:sz w:val="24"/>
          <w:szCs w:val="24"/>
        </w:rPr>
        <w:t>İlişkisi: Kadirli İlçesi Örneği”</w:t>
      </w:r>
      <w:r w:rsidRPr="002721B0">
        <w:rPr>
          <w:rFonts w:ascii="Times New Roman" w:hAnsi="Times New Roman"/>
          <w:sz w:val="24"/>
          <w:szCs w:val="24"/>
        </w:rPr>
        <w:t xml:space="preserve"> Yüksek Lisans Tezi, Çağ Üniversitesi, Mersin.</w:t>
      </w:r>
    </w:p>
    <w:p w:rsidR="00541738" w:rsidRPr="002721B0" w:rsidRDefault="00541738" w:rsidP="00FC17A3">
      <w:pPr>
        <w:jc w:val="both"/>
        <w:rPr>
          <w:rFonts w:ascii="Times New Roman" w:hAnsi="Times New Roman"/>
          <w:sz w:val="24"/>
          <w:szCs w:val="24"/>
        </w:rPr>
      </w:pPr>
      <w:r w:rsidRPr="002721B0">
        <w:rPr>
          <w:rFonts w:ascii="Times New Roman" w:hAnsi="Times New Roman"/>
          <w:sz w:val="24"/>
          <w:szCs w:val="24"/>
        </w:rPr>
        <w:t>Coşkun Yaş, S. (2020) “Covid-19 Pandemisinin Hastane Çalışanlarının Psikolojik Durumlarına Etkisi”, uzmanlık tezi, Gazi Üniversitesi, Ankara.</w:t>
      </w:r>
    </w:p>
    <w:p w:rsidR="00541738" w:rsidRPr="002721B0" w:rsidRDefault="00541738" w:rsidP="00FC17A3">
      <w:pPr>
        <w:jc w:val="both"/>
        <w:rPr>
          <w:rFonts w:ascii="Times New Roman" w:hAnsi="Times New Roman"/>
          <w:sz w:val="24"/>
          <w:szCs w:val="24"/>
        </w:rPr>
      </w:pPr>
      <w:r w:rsidRPr="002721B0">
        <w:rPr>
          <w:rFonts w:ascii="Times New Roman" w:hAnsi="Times New Roman"/>
          <w:sz w:val="24"/>
          <w:szCs w:val="24"/>
        </w:rPr>
        <w:t>Ertürk</w:t>
      </w:r>
      <w:r>
        <w:rPr>
          <w:rFonts w:ascii="Times New Roman" w:hAnsi="Times New Roman"/>
          <w:sz w:val="24"/>
          <w:szCs w:val="24"/>
        </w:rPr>
        <w:t>, E. , Keçecioğlu, T. (2012) “</w:t>
      </w:r>
      <w:r w:rsidRPr="002721B0">
        <w:rPr>
          <w:rFonts w:ascii="Times New Roman" w:hAnsi="Times New Roman"/>
          <w:sz w:val="24"/>
          <w:szCs w:val="24"/>
        </w:rPr>
        <w:t>Çalışanların İş Doyumları ile Mesleki Tükenmişlik Düzeyleri Arasındaki İlişkiler: Öğretmenler Üzerine Örnek Bir Uygulama.</w:t>
      </w:r>
      <w:r>
        <w:rPr>
          <w:rFonts w:ascii="Times New Roman" w:hAnsi="Times New Roman"/>
          <w:sz w:val="24"/>
          <w:szCs w:val="24"/>
        </w:rPr>
        <w:t>”</w:t>
      </w:r>
      <w:r w:rsidRPr="002721B0">
        <w:rPr>
          <w:rFonts w:ascii="Times New Roman" w:hAnsi="Times New Roman"/>
          <w:sz w:val="24"/>
          <w:szCs w:val="24"/>
        </w:rPr>
        <w:t>, Ege Akademik Bakış, Cilt 12 , Sayı 1, 39-52.</w:t>
      </w:r>
    </w:p>
    <w:p w:rsidR="00541738" w:rsidRPr="002721B0" w:rsidRDefault="00541738" w:rsidP="00FC17A3">
      <w:pPr>
        <w:jc w:val="both"/>
        <w:rPr>
          <w:rFonts w:ascii="Times New Roman" w:hAnsi="Times New Roman"/>
          <w:sz w:val="24"/>
          <w:szCs w:val="24"/>
        </w:rPr>
      </w:pPr>
      <w:r w:rsidRPr="002721B0">
        <w:rPr>
          <w:rFonts w:ascii="Times New Roman" w:hAnsi="Times New Roman"/>
          <w:sz w:val="24"/>
          <w:szCs w:val="24"/>
        </w:rPr>
        <w:t>Göktürk, İ. (2021) “Tarihsel Süreçte Önemli Salgın Hastalıklar ve Covid-19’un Sektö</w:t>
      </w:r>
      <w:r>
        <w:rPr>
          <w:rFonts w:ascii="Times New Roman" w:hAnsi="Times New Roman"/>
          <w:sz w:val="24"/>
          <w:szCs w:val="24"/>
        </w:rPr>
        <w:t>rel Açıdan Ekonomik Etkileri”,</w:t>
      </w:r>
      <w:r w:rsidRPr="002721B0">
        <w:rPr>
          <w:rFonts w:ascii="Times New Roman" w:hAnsi="Times New Roman"/>
          <w:sz w:val="24"/>
          <w:szCs w:val="24"/>
        </w:rPr>
        <w:t xml:space="preserve"> yüksek lisans tezi, Van Yüzüncü Yıl Üniversitesi, Van.</w:t>
      </w:r>
    </w:p>
    <w:p w:rsidR="00541738" w:rsidRPr="002721B0" w:rsidRDefault="00541738" w:rsidP="00FC17A3">
      <w:pPr>
        <w:jc w:val="both"/>
        <w:rPr>
          <w:rFonts w:ascii="Times New Roman" w:hAnsi="Times New Roman"/>
          <w:sz w:val="24"/>
          <w:szCs w:val="24"/>
        </w:rPr>
      </w:pPr>
      <w:r w:rsidRPr="002721B0">
        <w:rPr>
          <w:rFonts w:ascii="Times New Roman" w:hAnsi="Times New Roman"/>
          <w:sz w:val="24"/>
          <w:szCs w:val="24"/>
        </w:rPr>
        <w:t>Günay, F. (2021) “Covid-19 Pandemisi İle İlgili Ebeveyn Farkındalığının ve  Kaygı Düzeyinin Değerlendirilmesi”, yüksek lisans tezi, Ankara Üniversitesi, Ankara.</w:t>
      </w:r>
    </w:p>
    <w:p w:rsidR="00541738" w:rsidRPr="002721B0" w:rsidRDefault="00541738" w:rsidP="00FC17A3">
      <w:pPr>
        <w:rPr>
          <w:rFonts w:ascii="Times New Roman" w:hAnsi="Times New Roman"/>
        </w:rPr>
      </w:pPr>
      <w:r w:rsidRPr="002721B0">
        <w:rPr>
          <w:rFonts w:ascii="Times New Roman" w:hAnsi="Times New Roman"/>
          <w:sz w:val="24"/>
          <w:szCs w:val="24"/>
          <w:shd w:val="clear" w:color="auto" w:fill="FFFFFF"/>
        </w:rPr>
        <w:t>https://covid19.saglik.gov.tr/TR-66494/pandemi.html</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İ. Bakır Ar</w:t>
      </w:r>
      <w:r>
        <w:rPr>
          <w:rFonts w:ascii="Times New Roman" w:hAnsi="Times New Roman"/>
          <w:sz w:val="24"/>
          <w:szCs w:val="24"/>
        </w:rPr>
        <w:t>abacı, İ. B.,  Akar H. (2010) “</w:t>
      </w:r>
      <w:r w:rsidRPr="002721B0">
        <w:rPr>
          <w:rFonts w:ascii="Times New Roman" w:hAnsi="Times New Roman"/>
          <w:sz w:val="24"/>
          <w:szCs w:val="24"/>
        </w:rPr>
        <w:t>Eğitim Müfettişlerinin ‘ Bazı Sosyal, Demografik ve Mesleki Özelliklerine Göre Mesleki Tükenmişlik Düzeylerinin Belirlenmesi</w:t>
      </w:r>
      <w:r>
        <w:rPr>
          <w:rFonts w:ascii="Times New Roman" w:hAnsi="Times New Roman"/>
          <w:sz w:val="24"/>
          <w:szCs w:val="24"/>
        </w:rPr>
        <w:t>”</w:t>
      </w:r>
      <w:r w:rsidRPr="002721B0">
        <w:rPr>
          <w:rFonts w:ascii="Times New Roman" w:hAnsi="Times New Roman"/>
          <w:sz w:val="24"/>
          <w:szCs w:val="24"/>
        </w:rPr>
        <w:t xml:space="preserve">, </w:t>
      </w:r>
      <w:r w:rsidRPr="002721B0">
        <w:rPr>
          <w:rFonts w:ascii="Times New Roman" w:hAnsi="Times New Roman"/>
          <w:i/>
          <w:sz w:val="24"/>
          <w:szCs w:val="24"/>
        </w:rPr>
        <w:t>Dicle Üniversitesi Ziya Gökalp Eğitim Fakültesi Dergisi</w:t>
      </w:r>
      <w:r w:rsidRPr="002721B0">
        <w:rPr>
          <w:rFonts w:ascii="Times New Roman" w:hAnsi="Times New Roman"/>
          <w:sz w:val="24"/>
          <w:szCs w:val="24"/>
        </w:rPr>
        <w:t>, 15, 78-91.</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Kapucu, S. T.  (2019)</w:t>
      </w:r>
      <w:r>
        <w:rPr>
          <w:rFonts w:ascii="Times New Roman" w:hAnsi="Times New Roman"/>
          <w:sz w:val="24"/>
          <w:szCs w:val="24"/>
        </w:rPr>
        <w:t xml:space="preserve"> “</w:t>
      </w:r>
      <w:r w:rsidRPr="002721B0">
        <w:rPr>
          <w:rFonts w:ascii="Times New Roman" w:hAnsi="Times New Roman"/>
          <w:sz w:val="24"/>
          <w:szCs w:val="24"/>
        </w:rPr>
        <w:t>Okul Öncesi Öğretmenlerinin Mesleki Doyumları İle Çocuk Sevgisi Düzeyleri Arasındaki İlişkinin İncelenme</w:t>
      </w:r>
      <w:r>
        <w:rPr>
          <w:rFonts w:ascii="Times New Roman" w:hAnsi="Times New Roman"/>
          <w:sz w:val="24"/>
          <w:szCs w:val="24"/>
        </w:rPr>
        <w:t>si. y</w:t>
      </w:r>
      <w:r w:rsidRPr="002721B0">
        <w:rPr>
          <w:rFonts w:ascii="Times New Roman" w:hAnsi="Times New Roman"/>
          <w:sz w:val="24"/>
          <w:szCs w:val="24"/>
        </w:rPr>
        <w:t>üks</w:t>
      </w:r>
      <w:r>
        <w:rPr>
          <w:rFonts w:ascii="Times New Roman" w:hAnsi="Times New Roman"/>
          <w:sz w:val="24"/>
          <w:szCs w:val="24"/>
        </w:rPr>
        <w:t>ek lisans t</w:t>
      </w:r>
      <w:r w:rsidRPr="002721B0">
        <w:rPr>
          <w:rFonts w:ascii="Times New Roman" w:hAnsi="Times New Roman"/>
          <w:sz w:val="24"/>
          <w:szCs w:val="24"/>
        </w:rPr>
        <w:t>ezi, Marmara Üniversitesi, İstanbul.</w:t>
      </w:r>
    </w:p>
    <w:p w:rsidR="00541738" w:rsidRPr="002721B0" w:rsidRDefault="00541738" w:rsidP="00FC17A3">
      <w:pPr>
        <w:rPr>
          <w:rFonts w:ascii="Times New Roman" w:hAnsi="Times New Roman"/>
          <w:i/>
          <w:color w:val="000000"/>
          <w:sz w:val="24"/>
          <w:szCs w:val="24"/>
          <w:shd w:val="clear" w:color="auto" w:fill="FFFFFF"/>
        </w:rPr>
      </w:pPr>
      <w:r w:rsidRPr="002721B0">
        <w:rPr>
          <w:rFonts w:ascii="Times New Roman" w:hAnsi="Times New Roman"/>
          <w:sz w:val="24"/>
          <w:szCs w:val="24"/>
        </w:rPr>
        <w:t xml:space="preserve">Kilmen, S. (2015). </w:t>
      </w:r>
      <w:r w:rsidRPr="002721B0">
        <w:rPr>
          <w:rFonts w:ascii="Times New Roman" w:hAnsi="Times New Roman"/>
          <w:i/>
          <w:sz w:val="24"/>
          <w:szCs w:val="24"/>
        </w:rPr>
        <w:t>Eğitim Araştırmaları İçin SPSS Uygulamalı İstatistik,</w:t>
      </w:r>
      <w:r w:rsidRPr="002721B0">
        <w:rPr>
          <w:rFonts w:ascii="Times New Roman" w:hAnsi="Times New Roman"/>
          <w:i/>
        </w:rPr>
        <w:t xml:space="preserve"> </w:t>
      </w:r>
      <w:r w:rsidRPr="002721B0">
        <w:rPr>
          <w:rFonts w:ascii="Times New Roman" w:hAnsi="Times New Roman"/>
          <w:sz w:val="24"/>
          <w:szCs w:val="24"/>
        </w:rPr>
        <w:t>edge akademi, Ankara.</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Koçak, R. (2009) “Okul Yöneticilerinin Mesleki Tükenmişlik Düzeylerinin Bazı Değişkenler Açısından İncelenmesi”, Fırat Üniversitesi Sosyal Bilimler Dergisi 19(1): 65-83.</w:t>
      </w:r>
    </w:p>
    <w:p w:rsidR="00541738" w:rsidRDefault="00541738" w:rsidP="00F11492">
      <w:pPr>
        <w:jc w:val="both"/>
        <w:rPr>
          <w:rFonts w:ascii="Times New Roman" w:hAnsi="Times New Roman"/>
          <w:sz w:val="24"/>
          <w:szCs w:val="24"/>
        </w:rPr>
      </w:pPr>
      <w:r w:rsidRPr="002721B0">
        <w:rPr>
          <w:rFonts w:ascii="Times New Roman" w:hAnsi="Times New Roman"/>
          <w:sz w:val="24"/>
          <w:szCs w:val="24"/>
        </w:rPr>
        <w:t>Şahin B. (2021) “ Covid-19 Geçirmiş Sağlık Çalışanlarında Hastalık Deneyimlerinin ve Etkilerinin Değerlendirilmesi: Niteliksel Bir Araştırma”, uzmanlık tezi, Sakarya Üniversitesi, Sakarya.</w:t>
      </w:r>
    </w:p>
    <w:p w:rsidR="00541738" w:rsidRPr="00417888" w:rsidRDefault="00541738" w:rsidP="00417888">
      <w:pPr>
        <w:rPr>
          <w:rFonts w:ascii="Times New Roman" w:hAnsi="Times New Roman"/>
          <w:sz w:val="24"/>
          <w:szCs w:val="24"/>
        </w:rPr>
      </w:pPr>
      <w:r w:rsidRPr="00417888">
        <w:rPr>
          <w:rFonts w:ascii="Times New Roman" w:hAnsi="Times New Roman"/>
          <w:sz w:val="24"/>
          <w:szCs w:val="24"/>
        </w:rPr>
        <w:t>Taştan, C., Tekin, H. H., Çetinöz, E., Demirden, A. (2020). ‘Kovid-19 Salgını ve Sonrası Psikolojik ve Sosyolojik Değerlendirmeler.’ Polis Akademisi Başkanlığı, Polis Akademisi Yayınları, Ankara.</w:t>
      </w:r>
    </w:p>
    <w:p w:rsidR="00541738" w:rsidRPr="002721B0" w:rsidRDefault="00541738" w:rsidP="00F11492">
      <w:pPr>
        <w:jc w:val="both"/>
        <w:rPr>
          <w:rFonts w:ascii="Times New Roman" w:hAnsi="Times New Roman"/>
          <w:sz w:val="24"/>
          <w:szCs w:val="24"/>
        </w:rPr>
      </w:pPr>
    </w:p>
    <w:p w:rsidR="00541738" w:rsidRPr="002721B0" w:rsidRDefault="00541738" w:rsidP="00F11492">
      <w:pPr>
        <w:jc w:val="both"/>
        <w:rPr>
          <w:rFonts w:ascii="Times New Roman" w:hAnsi="Times New Roman"/>
          <w:bCs/>
          <w:sz w:val="24"/>
          <w:szCs w:val="24"/>
        </w:rPr>
      </w:pPr>
      <w:r w:rsidRPr="002721B0">
        <w:rPr>
          <w:rFonts w:ascii="Times New Roman" w:hAnsi="Times New Roman"/>
          <w:bCs/>
          <w:sz w:val="24"/>
          <w:szCs w:val="24"/>
        </w:rPr>
        <w:t>T.C. MİLLÎ EĞİTİMİ BAKANLIĞI Özel Eğitim ve Rehberlik Hizmetleri Genel Müdürlüğü ‘ COVİD-19 Salgın Hastalık Sürecinde Psikososyal Destek Çalışmaları Veli Oturumları’ sunumu.</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Tetik, S. (2021) “Covid-19 Pandemi Sürecinin Spor Bilimleri Öğrencilerinde Fiziksel Aktivite ve Yaşam Kalitesine Etkisi”, yüksek lisans tezi, Çanakkale Onsekiz Mart Üniversitesi, Çanakkale.</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Yurduseven, K. (2020) “Fen Bilimleri Öğretmenlerinin İş Doyumları, Mesleki Tükenmişlik Düzeyleri, Günlük Rutin Tercihleri ve Uyku Değişkenleri Arasındaki İlişkinin İncelenmesi”, yüksek lisans tezi, Sakarya Üniversitesi, Sakarya.</w:t>
      </w:r>
    </w:p>
    <w:p w:rsidR="00541738" w:rsidRPr="002721B0" w:rsidRDefault="00541738" w:rsidP="00F11492">
      <w:pPr>
        <w:jc w:val="both"/>
        <w:rPr>
          <w:rFonts w:ascii="Times New Roman" w:hAnsi="Times New Roman"/>
          <w:sz w:val="24"/>
          <w:szCs w:val="24"/>
        </w:rPr>
      </w:pPr>
      <w:r w:rsidRPr="002721B0">
        <w:rPr>
          <w:rFonts w:ascii="Times New Roman" w:hAnsi="Times New Roman"/>
          <w:sz w:val="24"/>
          <w:szCs w:val="24"/>
        </w:rPr>
        <w:t>Yücel, Ş. (2019) “Yöneticilerin Çalışan Motivasyonu Üzerindeki Etkisi: Gaziosmanpaşa İlçesi Okullarında Bir Uygulama”, yüksek lisans tezi, İstanbul Gelişim Üniversitesi, İstanbul.</w:t>
      </w:r>
    </w:p>
    <w:p w:rsidR="00541738" w:rsidRPr="00F11492" w:rsidRDefault="00541738" w:rsidP="00F11492">
      <w:pPr>
        <w:jc w:val="both"/>
        <w:rPr>
          <w:rFonts w:ascii="Times New Roman" w:hAnsi="Times New Roman"/>
          <w:sz w:val="24"/>
          <w:szCs w:val="24"/>
        </w:rPr>
      </w:pPr>
    </w:p>
    <w:sectPr w:rsidR="00541738" w:rsidRPr="00F11492" w:rsidSect="006C1690">
      <w:footerReference w:type="even" r:id="rId1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427" w:rsidRDefault="00471427" w:rsidP="008B2B2D">
      <w:pPr>
        <w:spacing w:after="0" w:line="240" w:lineRule="auto"/>
      </w:pPr>
      <w:r>
        <w:separator/>
      </w:r>
    </w:p>
  </w:endnote>
  <w:endnote w:type="continuationSeparator" w:id="0">
    <w:p w:rsidR="00471427" w:rsidRDefault="00471427" w:rsidP="008B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38" w:rsidRDefault="00541738">
    <w:pPr>
      <w:pStyle w:val="Altbilgi"/>
    </w:pPr>
    <w:r>
      <w:tab/>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38" w:rsidRDefault="00471427">
    <w:pPr>
      <w:pStyle w:val="Altbilgi"/>
      <w:jc w:val="center"/>
    </w:pPr>
    <w:r>
      <w:fldChar w:fldCharType="begin"/>
    </w:r>
    <w:r>
      <w:instrText>PAGE   \* MERGEFORMAT</w:instrText>
    </w:r>
    <w:r>
      <w:fldChar w:fldCharType="separate"/>
    </w:r>
    <w:r w:rsidR="00534478">
      <w:rPr>
        <w:noProof/>
      </w:rPr>
      <w:t>21</w:t>
    </w:r>
    <w:r>
      <w:rPr>
        <w:noProof/>
      </w:rPr>
      <w:fldChar w:fldCharType="end"/>
    </w:r>
  </w:p>
  <w:p w:rsidR="00541738" w:rsidRDefault="005417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427" w:rsidRDefault="00471427" w:rsidP="008B2B2D">
      <w:pPr>
        <w:spacing w:after="0" w:line="240" w:lineRule="auto"/>
      </w:pPr>
      <w:r>
        <w:separator/>
      </w:r>
    </w:p>
  </w:footnote>
  <w:footnote w:type="continuationSeparator" w:id="0">
    <w:p w:rsidR="00471427" w:rsidRDefault="00471427" w:rsidP="008B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4042"/>
    <w:multiLevelType w:val="hybridMultilevel"/>
    <w:tmpl w:val="CD888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21E4B1A"/>
    <w:multiLevelType w:val="multilevel"/>
    <w:tmpl w:val="D09A22DC"/>
    <w:lvl w:ilvl="0">
      <w:start w:val="1"/>
      <w:numFmt w:val="decimal"/>
      <w:lvlText w:val="%1."/>
      <w:lvlJc w:val="left"/>
      <w:pPr>
        <w:ind w:left="420" w:hanging="420"/>
      </w:pPr>
      <w:rPr>
        <w:rFonts w:cs="Times New Roman" w:hint="default"/>
        <w:b/>
      </w:rPr>
    </w:lvl>
    <w:lvl w:ilvl="1">
      <w:start w:val="1"/>
      <w:numFmt w:val="decimal"/>
      <w:lvlText w:val="%1.%2."/>
      <w:lvlJc w:val="left"/>
      <w:pPr>
        <w:ind w:left="420" w:hanging="4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49E22E5B"/>
    <w:multiLevelType w:val="hybridMultilevel"/>
    <w:tmpl w:val="2C52A8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D2110B5"/>
    <w:multiLevelType w:val="hybridMultilevel"/>
    <w:tmpl w:val="9FE0D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C59"/>
    <w:rsid w:val="00000064"/>
    <w:rsid w:val="0001569E"/>
    <w:rsid w:val="000856FD"/>
    <w:rsid w:val="000949F5"/>
    <w:rsid w:val="000E7F07"/>
    <w:rsid w:val="00100C50"/>
    <w:rsid w:val="00103729"/>
    <w:rsid w:val="00110330"/>
    <w:rsid w:val="001A529A"/>
    <w:rsid w:val="001D4B5F"/>
    <w:rsid w:val="002549A0"/>
    <w:rsid w:val="00262329"/>
    <w:rsid w:val="002649FC"/>
    <w:rsid w:val="002662E1"/>
    <w:rsid w:val="002721B0"/>
    <w:rsid w:val="0027430E"/>
    <w:rsid w:val="002D1185"/>
    <w:rsid w:val="00300E92"/>
    <w:rsid w:val="003250B4"/>
    <w:rsid w:val="00336895"/>
    <w:rsid w:val="00407A9C"/>
    <w:rsid w:val="00417888"/>
    <w:rsid w:val="00421E8E"/>
    <w:rsid w:val="004331BD"/>
    <w:rsid w:val="00457F80"/>
    <w:rsid w:val="00471427"/>
    <w:rsid w:val="00494AF5"/>
    <w:rsid w:val="00495E4E"/>
    <w:rsid w:val="004D490B"/>
    <w:rsid w:val="0050596B"/>
    <w:rsid w:val="00506D22"/>
    <w:rsid w:val="00534478"/>
    <w:rsid w:val="00541738"/>
    <w:rsid w:val="00572475"/>
    <w:rsid w:val="005B2AE7"/>
    <w:rsid w:val="005C3FC3"/>
    <w:rsid w:val="005D1E6E"/>
    <w:rsid w:val="005F2494"/>
    <w:rsid w:val="00612F8F"/>
    <w:rsid w:val="00646BAB"/>
    <w:rsid w:val="00652565"/>
    <w:rsid w:val="00693A4F"/>
    <w:rsid w:val="00695A88"/>
    <w:rsid w:val="006A3462"/>
    <w:rsid w:val="006B1537"/>
    <w:rsid w:val="006C1690"/>
    <w:rsid w:val="006D5DB3"/>
    <w:rsid w:val="006D744F"/>
    <w:rsid w:val="006F5FD6"/>
    <w:rsid w:val="0071272A"/>
    <w:rsid w:val="00727594"/>
    <w:rsid w:val="007349E8"/>
    <w:rsid w:val="00755A02"/>
    <w:rsid w:val="007A09E9"/>
    <w:rsid w:val="007C1A11"/>
    <w:rsid w:val="007D6DB2"/>
    <w:rsid w:val="00820B91"/>
    <w:rsid w:val="00854E72"/>
    <w:rsid w:val="0086582F"/>
    <w:rsid w:val="008832EC"/>
    <w:rsid w:val="00883842"/>
    <w:rsid w:val="008B2B2D"/>
    <w:rsid w:val="008B3021"/>
    <w:rsid w:val="008C4124"/>
    <w:rsid w:val="008D28A1"/>
    <w:rsid w:val="008F2F6F"/>
    <w:rsid w:val="008F3323"/>
    <w:rsid w:val="00900732"/>
    <w:rsid w:val="00923F8A"/>
    <w:rsid w:val="0092461E"/>
    <w:rsid w:val="00927BDE"/>
    <w:rsid w:val="00961177"/>
    <w:rsid w:val="00964DD1"/>
    <w:rsid w:val="00967F8A"/>
    <w:rsid w:val="00981293"/>
    <w:rsid w:val="00996D5A"/>
    <w:rsid w:val="009971E4"/>
    <w:rsid w:val="009B5C35"/>
    <w:rsid w:val="009D2093"/>
    <w:rsid w:val="009E1D74"/>
    <w:rsid w:val="009E3A5D"/>
    <w:rsid w:val="009E7C1C"/>
    <w:rsid w:val="00A213B5"/>
    <w:rsid w:val="00A321FA"/>
    <w:rsid w:val="00A32650"/>
    <w:rsid w:val="00A37F22"/>
    <w:rsid w:val="00A53523"/>
    <w:rsid w:val="00A62081"/>
    <w:rsid w:val="00A6242A"/>
    <w:rsid w:val="00A71FD9"/>
    <w:rsid w:val="00A95D07"/>
    <w:rsid w:val="00AA7CFB"/>
    <w:rsid w:val="00AF6970"/>
    <w:rsid w:val="00AF6FB1"/>
    <w:rsid w:val="00B1578A"/>
    <w:rsid w:val="00B158EE"/>
    <w:rsid w:val="00B20CEE"/>
    <w:rsid w:val="00B309A9"/>
    <w:rsid w:val="00B47608"/>
    <w:rsid w:val="00B57C59"/>
    <w:rsid w:val="00B94324"/>
    <w:rsid w:val="00B95CBD"/>
    <w:rsid w:val="00BA3611"/>
    <w:rsid w:val="00BA6B96"/>
    <w:rsid w:val="00BB54F3"/>
    <w:rsid w:val="00BC544B"/>
    <w:rsid w:val="00BF0B82"/>
    <w:rsid w:val="00C25C3A"/>
    <w:rsid w:val="00C31DD4"/>
    <w:rsid w:val="00C566C4"/>
    <w:rsid w:val="00CA5855"/>
    <w:rsid w:val="00CD5286"/>
    <w:rsid w:val="00CE2896"/>
    <w:rsid w:val="00D419D0"/>
    <w:rsid w:val="00D441E6"/>
    <w:rsid w:val="00D875E2"/>
    <w:rsid w:val="00D87745"/>
    <w:rsid w:val="00DA505B"/>
    <w:rsid w:val="00DC3A25"/>
    <w:rsid w:val="00DE3B7D"/>
    <w:rsid w:val="00DF0D0B"/>
    <w:rsid w:val="00E00B3F"/>
    <w:rsid w:val="00E3256F"/>
    <w:rsid w:val="00E535DC"/>
    <w:rsid w:val="00E60CE5"/>
    <w:rsid w:val="00E6560B"/>
    <w:rsid w:val="00E73DFE"/>
    <w:rsid w:val="00EB4139"/>
    <w:rsid w:val="00EB7298"/>
    <w:rsid w:val="00ED3BCD"/>
    <w:rsid w:val="00EE0FF9"/>
    <w:rsid w:val="00EE2065"/>
    <w:rsid w:val="00F03FFE"/>
    <w:rsid w:val="00F10D36"/>
    <w:rsid w:val="00F11492"/>
    <w:rsid w:val="00F12D4C"/>
    <w:rsid w:val="00F43510"/>
    <w:rsid w:val="00F60BC1"/>
    <w:rsid w:val="00F6788A"/>
    <w:rsid w:val="00F9618D"/>
    <w:rsid w:val="00F977A0"/>
    <w:rsid w:val="00FA055E"/>
    <w:rsid w:val="00FB591D"/>
    <w:rsid w:val="00FC17A3"/>
    <w:rsid w:val="00FC30E1"/>
    <w:rsid w:val="00FE066F"/>
    <w:rsid w:val="00FF1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C59"/>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67F8A"/>
    <w:pPr>
      <w:ind w:left="720"/>
      <w:contextualSpacing/>
    </w:pPr>
  </w:style>
  <w:style w:type="paragraph" w:customStyle="1" w:styleId="Default">
    <w:name w:val="Default"/>
    <w:uiPriority w:val="99"/>
    <w:rsid w:val="004331BD"/>
    <w:pPr>
      <w:autoSpaceDE w:val="0"/>
      <w:autoSpaceDN w:val="0"/>
      <w:adjustRightInd w:val="0"/>
    </w:pPr>
    <w:rPr>
      <w:rFonts w:ascii="Times New Roman" w:hAnsi="Times New Roman"/>
      <w:color w:val="000000"/>
      <w:sz w:val="24"/>
      <w:szCs w:val="24"/>
      <w:lang w:eastAsia="en-US"/>
    </w:rPr>
  </w:style>
  <w:style w:type="paragraph" w:styleId="BalonMetni">
    <w:name w:val="Balloon Text"/>
    <w:basedOn w:val="Normal"/>
    <w:link w:val="BalonMetniChar"/>
    <w:uiPriority w:val="99"/>
    <w:semiHidden/>
    <w:rsid w:val="008B2B2D"/>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B2B2D"/>
    <w:rPr>
      <w:rFonts w:ascii="Tahoma" w:hAnsi="Tahoma" w:cs="Tahoma"/>
      <w:sz w:val="16"/>
      <w:szCs w:val="16"/>
    </w:rPr>
  </w:style>
  <w:style w:type="paragraph" w:styleId="stbilgi">
    <w:name w:val="header"/>
    <w:basedOn w:val="Normal"/>
    <w:link w:val="stbilgiChar"/>
    <w:uiPriority w:val="99"/>
    <w:rsid w:val="008B2B2D"/>
    <w:pPr>
      <w:tabs>
        <w:tab w:val="center" w:pos="4536"/>
        <w:tab w:val="right" w:pos="9072"/>
      </w:tabs>
      <w:spacing w:after="0" w:line="240" w:lineRule="auto"/>
    </w:pPr>
  </w:style>
  <w:style w:type="character" w:customStyle="1" w:styleId="stbilgiChar">
    <w:name w:val="Üstbilgi Char"/>
    <w:link w:val="stbilgi"/>
    <w:uiPriority w:val="99"/>
    <w:locked/>
    <w:rsid w:val="008B2B2D"/>
    <w:rPr>
      <w:rFonts w:cs="Times New Roman"/>
    </w:rPr>
  </w:style>
  <w:style w:type="paragraph" w:styleId="Altbilgi">
    <w:name w:val="footer"/>
    <w:basedOn w:val="Normal"/>
    <w:link w:val="AltbilgiChar"/>
    <w:uiPriority w:val="99"/>
    <w:rsid w:val="008B2B2D"/>
    <w:pPr>
      <w:tabs>
        <w:tab w:val="center" w:pos="4536"/>
        <w:tab w:val="right" w:pos="9072"/>
      </w:tabs>
      <w:spacing w:after="0" w:line="240" w:lineRule="auto"/>
    </w:pPr>
  </w:style>
  <w:style w:type="character" w:customStyle="1" w:styleId="AltbilgiChar">
    <w:name w:val="Altbilgi Char"/>
    <w:link w:val="Altbilgi"/>
    <w:uiPriority w:val="99"/>
    <w:locked/>
    <w:rsid w:val="008B2B2D"/>
    <w:rPr>
      <w:rFonts w:cs="Times New Roman"/>
    </w:rPr>
  </w:style>
  <w:style w:type="paragraph" w:customStyle="1" w:styleId="DecimalAligned">
    <w:name w:val="Decimal Aligned"/>
    <w:basedOn w:val="Normal"/>
    <w:uiPriority w:val="99"/>
    <w:rsid w:val="00FA055E"/>
    <w:pPr>
      <w:tabs>
        <w:tab w:val="decimal" w:pos="360"/>
      </w:tabs>
    </w:pPr>
    <w:rPr>
      <w:lang w:eastAsia="tr-TR"/>
    </w:rPr>
  </w:style>
  <w:style w:type="paragraph" w:styleId="DipnotMetni">
    <w:name w:val="footnote text"/>
    <w:basedOn w:val="Normal"/>
    <w:link w:val="DipnotMetniChar"/>
    <w:uiPriority w:val="99"/>
    <w:rsid w:val="00FA055E"/>
    <w:pPr>
      <w:spacing w:after="0" w:line="240" w:lineRule="auto"/>
    </w:pPr>
    <w:rPr>
      <w:rFonts w:eastAsia="Times New Roman"/>
      <w:sz w:val="20"/>
      <w:szCs w:val="20"/>
      <w:lang w:eastAsia="tr-TR"/>
    </w:rPr>
  </w:style>
  <w:style w:type="character" w:customStyle="1" w:styleId="DipnotMetniChar">
    <w:name w:val="Dipnot Metni Char"/>
    <w:link w:val="DipnotMetni"/>
    <w:uiPriority w:val="99"/>
    <w:locked/>
    <w:rsid w:val="00FA055E"/>
    <w:rPr>
      <w:rFonts w:eastAsia="Times New Roman" w:cs="Times New Roman"/>
      <w:sz w:val="20"/>
      <w:szCs w:val="20"/>
      <w:lang w:eastAsia="tr-TR"/>
    </w:rPr>
  </w:style>
  <w:style w:type="character" w:styleId="HafifVurgulama">
    <w:name w:val="Subtle Emphasis"/>
    <w:uiPriority w:val="99"/>
    <w:qFormat/>
    <w:rsid w:val="00FA055E"/>
    <w:rPr>
      <w:rFonts w:cs="Times New Roman"/>
      <w:i/>
      <w:iCs/>
      <w:color w:val="7F7F7F"/>
    </w:rPr>
  </w:style>
  <w:style w:type="table" w:styleId="AkGlgeleme-Vurgu1">
    <w:name w:val="Light Shading Accent 1"/>
    <w:basedOn w:val="NormalTablo"/>
    <w:uiPriority w:val="99"/>
    <w:rsid w:val="00FA055E"/>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color w:val="365F91"/>
      </w:rPr>
      <w:tblPr/>
      <w:tcPr>
        <w:tcBorders>
          <w:top w:val="single" w:sz="8" w:space="0" w:color="4F81BD"/>
          <w:left w:val="nil"/>
          <w:bottom w:val="single" w:sz="8" w:space="0" w:color="4F81BD"/>
          <w:right w:val="nil"/>
          <w:insideH w:val="nil"/>
          <w:insideV w:val="nil"/>
        </w:tcBorders>
      </w:tcPr>
    </w:tblStylePr>
    <w:tblStylePr w:type="firstCol">
      <w:rPr>
        <w:rFonts w:cs="Times New Roman"/>
        <w:b/>
        <w:bCs/>
        <w:color w:val="365F91"/>
      </w:rPr>
    </w:tblStylePr>
    <w:tblStylePr w:type="lastCol">
      <w:rPr>
        <w:rFonts w:cs="Times New Roman"/>
        <w:b/>
        <w:bCs/>
        <w:color w:val="365F91"/>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AkGlgeleme">
    <w:name w:val="Light Shading"/>
    <w:basedOn w:val="NormalTablo"/>
    <w:uiPriority w:val="99"/>
    <w:rsid w:val="00FA055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SatrNumaras">
    <w:name w:val="line number"/>
    <w:uiPriority w:val="99"/>
    <w:semiHidden/>
    <w:rsid w:val="00572475"/>
    <w:rPr>
      <w:rFonts w:cs="Times New Roman"/>
    </w:rPr>
  </w:style>
  <w:style w:type="character" w:styleId="Kpr">
    <w:name w:val="Hyperlink"/>
    <w:uiPriority w:val="99"/>
    <w:rsid w:val="0011033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3882">
      <w:marLeft w:val="0"/>
      <w:marRight w:val="0"/>
      <w:marTop w:val="0"/>
      <w:marBottom w:val="0"/>
      <w:divBdr>
        <w:top w:val="none" w:sz="0" w:space="0" w:color="auto"/>
        <w:left w:val="none" w:sz="0" w:space="0" w:color="auto"/>
        <w:bottom w:val="none" w:sz="0" w:space="0" w:color="auto"/>
        <w:right w:val="none" w:sz="0" w:space="0" w:color="auto"/>
      </w:divBdr>
    </w:div>
    <w:div w:id="33623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23</Pages>
  <Words>6189</Words>
  <Characters>35280</Characters>
  <Application>Microsoft Office Word</Application>
  <DocSecurity>0</DocSecurity>
  <Lines>294</Lines>
  <Paragraphs>82</Paragraphs>
  <ScaleCrop>false</ScaleCrop>
  <Company>By NeC ® 2010 | Katilimsiz.Com</Company>
  <LinksUpToDate>false</LinksUpToDate>
  <CharactersWithSpaces>41387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dc:creator>
  <cp:keywords/>
  <dc:description/>
  <cp:lastModifiedBy>umut</cp:lastModifiedBy>
  <cp:revision>70</cp:revision>
  <cp:lastPrinted>2021-10-01T08:41:00Z</cp:lastPrinted>
  <dcterms:created xsi:type="dcterms:W3CDTF">2021-08-09T08:54:00Z</dcterms:created>
  <dcterms:modified xsi:type="dcterms:W3CDTF">2021-11-09T06:58:00Z</dcterms:modified>
</cp:coreProperties>
</file>